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565D">
      <w:pPr>
        <w:jc w:val="center"/>
      </w:pPr>
      <w:bookmarkStart w:id="0" w:name="_GoBack"/>
      <w:bookmarkEnd w:id="0"/>
      <w:r>
        <w:rPr>
          <w:rStyle w:val="s1"/>
        </w:rPr>
        <w:t xml:space="preserve">Жердің ерекше қорғалатын табиғи аумақтарға жатқызу ережесін бекіту туралы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2003 ж. 8 қыркүйектегі № 910 қаулысы</w:t>
      </w:r>
      <w:r>
        <w:t xml:space="preserve"> </w:t>
      </w:r>
    </w:p>
    <w:p w:rsidR="00000000" w:rsidRDefault="0091565D">
      <w:pPr>
        <w:jc w:val="center"/>
      </w:pPr>
      <w:r>
        <w:rPr>
          <w:rStyle w:val="s3"/>
        </w:rPr>
        <w:t xml:space="preserve">(2006.29.09.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91565D">
      <w:pPr>
        <w:jc w:val="center"/>
      </w:pPr>
      <w:r>
        <w:rPr>
          <w:rStyle w:val="s3"/>
        </w:rPr>
        <w:t> </w:t>
      </w:r>
    </w:p>
    <w:p w:rsidR="00000000" w:rsidRDefault="009156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2006.29.09. № 943 </w:t>
      </w:r>
      <w:hyperlink r:id="rId8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өзгертілді 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91565D">
      <w:pPr>
        <w:jc w:val="center"/>
      </w:pPr>
      <w:r>
        <w:t> </w:t>
      </w:r>
    </w:p>
    <w:p w:rsidR="00000000" w:rsidRDefault="009156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2006.29.09. </w:t>
      </w:r>
      <w:hyperlink r:id="rId10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943</w:t>
        </w:r>
      </w:hyperlink>
      <w:r>
        <w:rPr>
          <w:rStyle w:val="s3"/>
        </w:rPr>
        <w:t xml:space="preserve"> Қаулысымен кіріспе өзгертілді 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91565D">
      <w:pPr>
        <w:ind w:firstLine="400"/>
        <w:jc w:val="both"/>
      </w:pPr>
      <w:r>
        <w:t>Қазақстан</w:t>
      </w:r>
      <w:r>
        <w:t xml:space="preserve"> Республикасының 2003 жылғы 20 маусымдағы Жер </w:t>
      </w:r>
      <w:hyperlink r:id="rId12" w:history="1">
        <w:r>
          <w:rPr>
            <w:rStyle w:val="a3"/>
          </w:rPr>
          <w:t>кодексiне</w:t>
        </w:r>
      </w:hyperlink>
      <w:r>
        <w:t xml:space="preserve"> сәйкес Қазақстан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9156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2006.29.09. </w:t>
      </w:r>
      <w:hyperlink r:id="rId13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943</w:t>
        </w:r>
      </w:hyperlink>
      <w:r>
        <w:rPr>
          <w:rStyle w:val="s3"/>
        </w:rPr>
        <w:t xml:space="preserve"> Қаулысымен 1-тарма</w:t>
      </w:r>
      <w:r>
        <w:rPr>
          <w:rStyle w:val="s3"/>
        </w:rPr>
        <w:t>қ</w:t>
      </w:r>
      <w:r>
        <w:rPr>
          <w:rStyle w:val="s3"/>
        </w:rPr>
        <w:t xml:space="preserve"> өзгертілді (бұр.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91565D">
      <w:pPr>
        <w:ind w:firstLine="400"/>
        <w:jc w:val="both"/>
      </w:pPr>
      <w:r>
        <w:t xml:space="preserve">1. Қоса берiлiп отырған Жердi ерекше қорғалатын табиғи аумақтарға жатқызу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91565D">
      <w:pPr>
        <w:ind w:firstLine="403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2006.13.09. № 862 </w:t>
      </w:r>
      <w:hyperlink r:id="rId15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ind w:firstLine="403"/>
        <w:jc w:val="both"/>
      </w:pPr>
      <w:r>
        <w:t>3. Осы қаулы қол қойылған күнiнен бастап күшiне енедi.</w:t>
      </w:r>
    </w:p>
    <w:p w:rsidR="00000000" w:rsidRDefault="0091565D">
      <w:pPr>
        <w:ind w:firstLine="403"/>
        <w:jc w:val="both"/>
      </w:pPr>
      <w:r>
        <w:t> </w:t>
      </w:r>
    </w:p>
    <w:p w:rsidR="00000000" w:rsidRDefault="0091565D">
      <w:pPr>
        <w:ind w:firstLine="403"/>
        <w:jc w:val="both"/>
      </w:pPr>
      <w:r>
        <w:t> </w:t>
      </w:r>
    </w:p>
    <w:p w:rsidR="00000000" w:rsidRDefault="0091565D">
      <w:pPr>
        <w:ind w:firstLine="403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1565D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1565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91565D">
      <w:r>
        <w:t> </w:t>
      </w:r>
    </w:p>
    <w:p w:rsidR="00000000" w:rsidRDefault="0091565D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91565D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91565D">
      <w:pPr>
        <w:jc w:val="right"/>
      </w:pPr>
      <w:r>
        <w:rPr>
          <w:rStyle w:val="s0"/>
        </w:rPr>
        <w:t xml:space="preserve">2003 жылғы 8 қыркүйектегі </w:t>
      </w:r>
    </w:p>
    <w:p w:rsidR="00000000" w:rsidRDefault="0091565D">
      <w:pPr>
        <w:jc w:val="right"/>
      </w:pPr>
      <w:r>
        <w:rPr>
          <w:rStyle w:val="s0"/>
        </w:rPr>
        <w:t xml:space="preserve">№ 910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1565D">
      <w:pPr>
        <w:jc w:val="right"/>
      </w:pPr>
      <w:r>
        <w:rPr>
          <w:rStyle w:val="s0"/>
        </w:rPr>
        <w:t>бекiтілген</w:t>
      </w:r>
    </w:p>
    <w:p w:rsidR="00000000" w:rsidRDefault="009156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2006.29.09. № 943 </w:t>
      </w:r>
      <w:hyperlink r:id="rId1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өзгертілді (бұр. </w:t>
      </w:r>
      <w:hyperlink r:id="rId18" w:anchor="sub_id=1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91565D">
      <w:pPr>
        <w:jc w:val="center"/>
      </w:pPr>
      <w:r>
        <w:t> </w:t>
      </w:r>
    </w:p>
    <w:p w:rsidR="00000000" w:rsidRDefault="0091565D">
      <w:pPr>
        <w:jc w:val="center"/>
      </w:pPr>
      <w:r>
        <w:rPr>
          <w:rStyle w:val="s1"/>
        </w:rPr>
        <w:t>Жердi ерекше қорғалатын табиғи аумақтарға жа</w:t>
      </w:r>
      <w:r>
        <w:rPr>
          <w:rStyle w:val="s1"/>
        </w:rPr>
        <w:t>тқызу ережесi</w:t>
      </w:r>
    </w:p>
    <w:p w:rsidR="00000000" w:rsidRDefault="009156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2004.29.12. № 1417 </w:t>
      </w:r>
      <w:hyperlink r:id="rId1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мәтінде сөздер өзгертілді (бұр. </w:t>
      </w:r>
      <w:hyperlink r:id="rId2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1565D">
      <w:pPr>
        <w:jc w:val="both"/>
      </w:pPr>
      <w:r>
        <w:rPr>
          <w:rStyle w:val="s3"/>
        </w:rPr>
        <w:t> </w:t>
      </w:r>
    </w:p>
    <w:p w:rsidR="00000000" w:rsidRDefault="009156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2006.06.06  № 511 </w:t>
      </w:r>
      <w:hyperlink r:id="rId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мәтіндегі «жер ресурстарын басқару жөніндегі аумақтық орган (бұдан әрі - облыстық жер ресурстарын басқару жөніндегі орган)», «жер ресурстарын басқару жөніндегі аумақтық орган», «облыстық жер ресурстарын басқару жөніндегі орган», «жер ресурстарын басқару жө</w:t>
      </w:r>
      <w:r>
        <w:rPr>
          <w:rStyle w:val="s3"/>
        </w:rPr>
        <w:t>ніндегі облыстық органның»   деген сөздер тиісінше «жер қатынастары жөніндегі уәкілетті орган (бұдан әрі - облыстық жер қатынастары жөніндегі орган)», «облыстық жер қатынастары жөніндегі орган», «облыстық жер қатынастары жөніндегі органның» деген сөздермен</w:t>
      </w:r>
      <w:r>
        <w:rPr>
          <w:rStyle w:val="s3"/>
        </w:rPr>
        <w:t xml:space="preserve"> ауыстырылды (бұр. 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1565D">
      <w:r>
        <w:rPr>
          <w:rStyle w:val="s0"/>
        </w:rPr>
        <w:t> </w:t>
      </w:r>
    </w:p>
    <w:p w:rsidR="00000000" w:rsidRDefault="0091565D">
      <w:pPr>
        <w:ind w:firstLine="400"/>
        <w:jc w:val="both"/>
      </w:pPr>
      <w:r>
        <w:t>1. Жердi ерекше қорғалатын табиғи аумақтарға жатқызу, сондай-ақ басқа санаттардың құрамындағы жердi олардың нысаналы мақсатының өзгеруiне байла</w:t>
      </w:r>
      <w:r>
        <w:t xml:space="preserve">нысты жердi ерекше қорғалатын табиғи аумақтардың санатына ауыстыруды Қазақстан Республикасының Үкіметі және облыстық атқарушы органдар (республикалық маңызы бар қала, астана) Қазақстан Республикасының Жер </w:t>
      </w:r>
      <w:hyperlink r:id="rId23" w:history="1">
        <w:r>
          <w:rPr>
            <w:rStyle w:val="a3"/>
          </w:rPr>
          <w:t>кодексiнде</w:t>
        </w:r>
      </w:hyperlink>
      <w:r>
        <w:t xml:space="preserve"> белгiленген жер учаскелерiн алып қою және беру жөніндегі өзiнiң құзыретi шегiнде жүргiзедi. </w:t>
      </w:r>
    </w:p>
    <w:p w:rsidR="00000000" w:rsidRDefault="0091565D">
      <w:pPr>
        <w:ind w:firstLine="400"/>
        <w:jc w:val="both"/>
      </w:pPr>
      <w:r>
        <w:t>Жердi ерекше қорғалатын табиғи аумақтарға жатқызу мүдделi орталық атқарушы органдардың ұсынымы бойынша мемлекеттік экологиялық сараптаманы</w:t>
      </w:r>
      <w:r>
        <w:t>ң</w:t>
      </w:r>
      <w:r>
        <w:t xml:space="preserve"> және ерекше қорғалатын табиғи аумақтар саласындағы уәкiлеттi органның табиғи-ғылыми және техникалық-экономикалық негiздемелерiне оң қорытынды болған кезде жүргiзiледi. </w:t>
      </w:r>
    </w:p>
    <w:p w:rsidR="00000000" w:rsidRDefault="0091565D">
      <w: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2004.29.12. № 1417 </w:t>
      </w:r>
      <w:hyperlink r:id="rId24" w:anchor="sub_id=2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 </w:t>
      </w:r>
      <w:hyperlink r:id="rId25" w:anchor="sub_id=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  <w:r>
        <w:rPr>
          <w:rStyle w:val="s3"/>
        </w:rPr>
        <w:t xml:space="preserve">2-тармақ өзгертілді </w:t>
      </w:r>
    </w:p>
    <w:p w:rsidR="00000000" w:rsidRDefault="0091565D">
      <w:pPr>
        <w:ind w:firstLine="400"/>
        <w:jc w:val="both"/>
      </w:pPr>
      <w:r>
        <w:t>2. Облыстық атқарушы органның (республикалық маңызы бар қала, астана) тапсырмасы бойынша және ер</w:t>
      </w:r>
      <w:r>
        <w:t>екше қорғалатын табиғи аумақтар саласындағы аумақтық уәкiлеттi органның (республикалық маңызы бар қала, астана) (бұдан әрі - аумақтық орган) ұсыныстары негiзiнде тиiстi облыстық (республикалық маңызы бар қала, астана)  </w:t>
      </w:r>
      <w:r>
        <w:rPr>
          <w:rStyle w:val="s0"/>
        </w:rPr>
        <w:t>жер қатынастары жөніндегі уәкілетті о</w:t>
      </w:r>
      <w:r>
        <w:rPr>
          <w:rStyle w:val="s0"/>
        </w:rPr>
        <w:t xml:space="preserve">рган (бұдан әрі - облыстық жер қатынастары жөніндегі орган) </w:t>
      </w:r>
      <w:r>
        <w:t xml:space="preserve">сұралған жердi жергiлiктi маңызы бар ерекше қорғалатын табиғи аумақтарға жатқызу жөніндегі жерге орналастыру жобасын әзiрлеудi ұйымдастырады және қамтамасыз етедi. </w:t>
      </w:r>
    </w:p>
    <w:p w:rsidR="00000000" w:rsidRDefault="0091565D">
      <w:pPr>
        <w:ind w:firstLine="400"/>
        <w:jc w:val="both"/>
      </w:pPr>
      <w:r>
        <w:t>Жердi жергiлiктi маңызы бар ере</w:t>
      </w:r>
      <w:r>
        <w:t xml:space="preserve">кше қорғалатын табиғи аумақтарға жатқызу жөніндегі жерге орналастыру жобасы қоршаған ортаны қорғау жөніндегі аумақтық органмен, облыстық органдармен келісіледi және оны </w:t>
      </w:r>
      <w:r>
        <w:rPr>
          <w:rStyle w:val="s0"/>
        </w:rPr>
        <w:t xml:space="preserve">облыстық жер қатынастары жөніндегі орган </w:t>
      </w:r>
      <w:r>
        <w:t xml:space="preserve">бекiтедi. </w:t>
      </w:r>
    </w:p>
    <w:p w:rsidR="00000000" w:rsidRDefault="0091565D">
      <w:pPr>
        <w:ind w:firstLine="400"/>
        <w:jc w:val="both"/>
      </w:pPr>
      <w:r>
        <w:rPr>
          <w:rStyle w:val="s0"/>
        </w:rPr>
        <w:t xml:space="preserve">Жердi жергiлiктi маңызы бар ерекше </w:t>
      </w:r>
      <w:r>
        <w:rPr>
          <w:rStyle w:val="s0"/>
        </w:rPr>
        <w:t>қорғалатын</w:t>
      </w:r>
      <w:r>
        <w:rPr>
          <w:rStyle w:val="s0"/>
        </w:rPr>
        <w:t xml:space="preserve"> табиғи аумақтарға жатқызу туралы бекітілген жерге орналастыру жобасының негiзiнде тиiстi облыстық жер қатынастары жөніндегі орган облыстық  атқарушы органныә осы мәселе бойынша шешiмiнiң жобасын дайындайды. </w:t>
      </w:r>
    </w:p>
    <w:p w:rsidR="00000000" w:rsidRDefault="0091565D">
      <w:pPr>
        <w:ind w:firstLine="400"/>
        <w:jc w:val="both"/>
      </w:pPr>
      <w:r>
        <w:t>Жердi жергiлiктi маңызы бар ерекше қо</w:t>
      </w:r>
      <w:r>
        <w:t xml:space="preserve">рғалатын табиғи аумақтарға жатқызу облыстық атқарушы органның (республикалық маңызы бар қала, астана) шешiмi бойынша жүргiзiледi. </w:t>
      </w:r>
    </w:p>
    <w:p w:rsidR="00000000" w:rsidRDefault="0091565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2004.29.12. № 1417 </w:t>
      </w:r>
      <w:hyperlink r:id="rId26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(бұр. </w:t>
      </w:r>
      <w:hyperlink r:id="rId2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2006.06.06  № 511 </w:t>
      </w:r>
      <w:hyperlink r:id="rId28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 бұр </w:t>
      </w:r>
      <w:hyperlink r:id="rId2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3-тармақ өзгертілді</w:t>
      </w:r>
    </w:p>
    <w:p w:rsidR="00000000" w:rsidRDefault="0091565D">
      <w:pPr>
        <w:ind w:firstLine="400"/>
        <w:jc w:val="both"/>
      </w:pPr>
      <w:r>
        <w:t>3. Жердi республикалық маңызы бар ерекше қорғалатын табиғи аумақтарға жатқызу үшiн ерекше қорғалатын табиғи аумақтар саласындағы уәкiлеттi органның ұсынымы негiзiнде  </w:t>
      </w:r>
      <w:r>
        <w:rPr>
          <w:rStyle w:val="s0"/>
        </w:rPr>
        <w:t>облыстың (республи</w:t>
      </w:r>
      <w:r>
        <w:rPr>
          <w:rStyle w:val="s0"/>
        </w:rPr>
        <w:t xml:space="preserve">калық маңызы бар қаланың, астананың) жер қатынастары жөніндегі уәкілетті органы </w:t>
      </w:r>
      <w:r>
        <w:t xml:space="preserve"> тиiстi жерге орналастыру жобасын әзiрлеудi ұйымдастырады. </w:t>
      </w:r>
    </w:p>
    <w:p w:rsidR="00000000" w:rsidRDefault="0091565D">
      <w:pPr>
        <w:ind w:firstLine="400"/>
        <w:jc w:val="both"/>
      </w:pPr>
      <w:r>
        <w:t>Жердi республикалық маңызы бар ерекше қорғалатын табиғи аумақтарға жатқызу жөніндегі жерге орналастыру жобасы қоршағ</w:t>
      </w:r>
      <w:r>
        <w:t>ан ортаны қорғау саласындағы уәкiлеттi органмен, орталық атқарушы органмен келісіледi және оны  </w:t>
      </w:r>
      <w:r>
        <w:rPr>
          <w:rStyle w:val="s0"/>
        </w:rPr>
        <w:t xml:space="preserve">облыстың (республикалық маңызы бар қаланың, астананың) жер қатынастары жөніндегі уәкілетті органы </w:t>
      </w:r>
      <w:r>
        <w:t xml:space="preserve"> бекiтедi. </w:t>
      </w:r>
    </w:p>
    <w:p w:rsidR="00000000" w:rsidRDefault="0091565D">
      <w:pPr>
        <w:ind w:firstLine="400"/>
        <w:jc w:val="both"/>
      </w:pPr>
      <w:r>
        <w:t xml:space="preserve">Жердi республикалық маңызы бар ерекше қорғалатын табиғи аумақтарға жатқызу туралы бекітілген жерге орналастыру жобасы және облыстық атқарушы органның осы мәселе бойынша шешiмi негiзiнде ерекше қорғалатын табиғи аумақтар саласындағы уәкiлеттi орган </w:t>
      </w:r>
      <w:r>
        <w:rPr>
          <w:rStyle w:val="s0"/>
        </w:rPr>
        <w:t>облыстың</w:t>
      </w:r>
      <w:r>
        <w:rPr>
          <w:rStyle w:val="s0"/>
        </w:rPr>
        <w:t xml:space="preserve"> (республикалық маңызы бар қаланың, астананың) жер қатынастары жөніндегі уәкілетті органымен </w:t>
      </w:r>
      <w:r>
        <w:t xml:space="preserve"> бiрлесiп Қазақстан Республикасы Үкіметінiң осы мәселе бойынша шешiмiнiң жобасын дайындайды. </w:t>
      </w:r>
    </w:p>
    <w:p w:rsidR="00000000" w:rsidRDefault="0091565D">
      <w:pPr>
        <w:ind w:firstLine="400"/>
        <w:jc w:val="both"/>
      </w:pPr>
      <w:r>
        <w:t>Жердi республикалық маңызы бар ерекше қорғалатын табиғи аумақтардың с</w:t>
      </w:r>
      <w:r>
        <w:t xml:space="preserve">анатына жатқызу Қазақстан Республикасы Yкіметінiң шешiмi бойынша жүргiзiледi. </w:t>
      </w:r>
    </w:p>
    <w:p w:rsidR="00000000" w:rsidRDefault="0091565D">
      <w:pPr>
        <w:ind w:firstLine="400"/>
        <w:jc w:val="both"/>
      </w:pPr>
      <w:r>
        <w:t>4. Ерекше қорғалатын табиғи аумақтарға жатқызуға арналған жер құрамына енгiзiлген жердi жер учаскелерiнiң меншiк иелерiнен және жер пайдаланушылардан алып қою (сатып алу) жер за</w:t>
      </w:r>
      <w:r>
        <w:t>ңнамасында</w:t>
      </w:r>
      <w:r>
        <w:t xml:space="preserve"> белгiленген тәртiппен жүргiзiледi. </w:t>
      </w:r>
    </w:p>
    <w:p w:rsidR="00000000" w:rsidRDefault="0091565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2004.29.12. № 1417 </w:t>
      </w:r>
      <w:hyperlink r:id="rId30" w:anchor="sub_id=20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 (бұр. </w:t>
      </w:r>
      <w:hyperlink r:id="rId31" w:anchor="sub_id=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1565D">
      <w:pPr>
        <w:ind w:firstLine="400"/>
        <w:jc w:val="both"/>
      </w:pPr>
      <w:r>
        <w:t xml:space="preserve">5. </w:t>
      </w:r>
      <w:r>
        <w:rPr>
          <w:rStyle w:val="s0"/>
        </w:rPr>
        <w:t>ҚР</w:t>
      </w:r>
      <w:r>
        <w:rPr>
          <w:rStyle w:val="s0"/>
        </w:rPr>
        <w:t xml:space="preserve"> Үкіметінің 2006.29.09. № 943 </w:t>
      </w:r>
      <w:hyperlink r:id="rId32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3" w:anchor="sub_id=5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ind w:firstLine="400"/>
        <w:jc w:val="both"/>
      </w:pPr>
      <w:r>
        <w:t xml:space="preserve">6. </w:t>
      </w:r>
      <w:r>
        <w:rPr>
          <w:rStyle w:val="s0"/>
        </w:rPr>
        <w:t>ҚР</w:t>
      </w:r>
      <w:r>
        <w:rPr>
          <w:rStyle w:val="s0"/>
        </w:rPr>
        <w:t xml:space="preserve"> Үкіметінің 2006.29.09. № 943 </w:t>
      </w:r>
      <w:hyperlink r:id="rId34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5" w:anchor="sub_id=6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2004.29.12. № 1417 </w:t>
      </w:r>
      <w:hyperlink r:id="rId36" w:anchor="sub_id=2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өзгертілді (бұр. </w:t>
      </w:r>
      <w:hyperlink r:id="rId37" w:anchor="sub_id=7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1565D">
      <w:pPr>
        <w:ind w:firstLine="400"/>
        <w:jc w:val="both"/>
      </w:pPr>
      <w:r>
        <w:t xml:space="preserve">7. </w:t>
      </w:r>
      <w:r>
        <w:rPr>
          <w:rStyle w:val="s0"/>
        </w:rPr>
        <w:t>ҚР</w:t>
      </w:r>
      <w:r>
        <w:rPr>
          <w:rStyle w:val="s0"/>
        </w:rPr>
        <w:t xml:space="preserve"> Үкіметінің 2006.29.09. № 943 </w:t>
      </w:r>
      <w:hyperlink r:id="rId3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9" w:anchor="sub_id=7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ind w:firstLine="400"/>
        <w:jc w:val="both"/>
      </w:pPr>
      <w:r>
        <w:t xml:space="preserve">8. </w:t>
      </w:r>
      <w:r>
        <w:rPr>
          <w:rStyle w:val="s0"/>
        </w:rPr>
        <w:t>ҚР</w:t>
      </w:r>
      <w:r>
        <w:rPr>
          <w:rStyle w:val="s0"/>
        </w:rPr>
        <w:t xml:space="preserve"> Үкіметінің 2006.29.09. № 943 </w:t>
      </w:r>
      <w:hyperlink r:id="rId40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1" w:anchor="sub_id=8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ind w:firstLine="400"/>
        <w:jc w:val="both"/>
      </w:pPr>
      <w:r>
        <w:t xml:space="preserve">9. </w:t>
      </w:r>
      <w:r>
        <w:rPr>
          <w:rStyle w:val="s0"/>
        </w:rPr>
        <w:t>ҚР</w:t>
      </w:r>
      <w:r>
        <w:rPr>
          <w:rStyle w:val="s0"/>
        </w:rPr>
        <w:t xml:space="preserve"> Үкіметінің 2006.29.09. № 943 </w:t>
      </w:r>
      <w:hyperlink r:id="rId42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3" w:anchor="sub_id=9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2004.29.12. № 1417 </w:t>
      </w:r>
      <w:hyperlink r:id="rId44" w:anchor="sub_id=20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10-тармақ өзгертілді (бұр. </w:t>
      </w:r>
      <w:hyperlink r:id="rId45" w:anchor="sub_id=1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1565D">
      <w:pPr>
        <w:ind w:firstLine="400"/>
        <w:jc w:val="both"/>
      </w:pPr>
      <w:r>
        <w:t>1</w:t>
      </w:r>
      <w:r>
        <w:t xml:space="preserve">0. </w:t>
      </w:r>
      <w:r>
        <w:rPr>
          <w:rStyle w:val="s0"/>
        </w:rPr>
        <w:t>ҚР</w:t>
      </w:r>
      <w:r>
        <w:rPr>
          <w:rStyle w:val="s0"/>
        </w:rPr>
        <w:t xml:space="preserve"> Үкіметінің 2006.29.09. № 943 </w:t>
      </w:r>
      <w:hyperlink r:id="rId46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7" w:anchor="sub_id=1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ind w:firstLine="400"/>
        <w:jc w:val="both"/>
      </w:pPr>
      <w:r>
        <w:t xml:space="preserve">11. </w:t>
      </w: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2006.29.09. № 943 </w:t>
      </w:r>
      <w:hyperlink r:id="rId4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9" w:anchor="sub_id=11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ind w:firstLine="400"/>
        <w:jc w:val="both"/>
      </w:pPr>
      <w:r>
        <w:t xml:space="preserve">12. </w:t>
      </w:r>
      <w:r>
        <w:rPr>
          <w:rStyle w:val="s0"/>
        </w:rPr>
        <w:t>ҚР</w:t>
      </w:r>
      <w:r>
        <w:rPr>
          <w:rStyle w:val="s0"/>
        </w:rPr>
        <w:t xml:space="preserve"> Үкіметінің 2006.29.09. № 9</w:t>
      </w:r>
      <w:r>
        <w:rPr>
          <w:rStyle w:val="s0"/>
        </w:rPr>
        <w:t xml:space="preserve">43 </w:t>
      </w:r>
      <w:hyperlink r:id="rId50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51" w:anchor="sub_id=12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ind w:firstLine="400"/>
        <w:jc w:val="both"/>
      </w:pPr>
      <w:r>
        <w:t xml:space="preserve">13. </w:t>
      </w:r>
      <w:r>
        <w:rPr>
          <w:rStyle w:val="s0"/>
        </w:rPr>
        <w:t>ҚР</w:t>
      </w:r>
      <w:r>
        <w:rPr>
          <w:rStyle w:val="s0"/>
        </w:rPr>
        <w:t xml:space="preserve"> Үкіметінің 2006.29.09. № 943 </w:t>
      </w:r>
      <w:hyperlink r:id="rId52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53" w:anchor="sub_id=13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ind w:firstLine="400"/>
        <w:jc w:val="both"/>
      </w:pPr>
      <w:r>
        <w:t xml:space="preserve">14. </w:t>
      </w:r>
      <w:r>
        <w:rPr>
          <w:rStyle w:val="s0"/>
        </w:rPr>
        <w:t>ҚР</w:t>
      </w:r>
      <w:r>
        <w:rPr>
          <w:rStyle w:val="s0"/>
        </w:rPr>
        <w:t xml:space="preserve"> Үкіметінің 2006.29.09. № 943 </w:t>
      </w:r>
      <w:hyperlink r:id="rId54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55" w:anchor="sub_id=14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jc w:val="both"/>
      </w:pPr>
      <w: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2006.06.06  № 511 </w:t>
      </w:r>
      <w:hyperlink r:id="rId56" w:anchor="sub_id=11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t xml:space="preserve"> </w:t>
      </w:r>
      <w:r>
        <w:rPr>
          <w:rStyle w:val="s3"/>
        </w:rPr>
        <w:t xml:space="preserve">15-тармақ өзгертілді ( бұр </w:t>
      </w:r>
      <w:hyperlink r:id="rId57" w:anchor="sub_id=15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1565D">
      <w:pPr>
        <w:ind w:firstLine="400"/>
        <w:jc w:val="both"/>
      </w:pPr>
      <w:r>
        <w:t xml:space="preserve">15. </w:t>
      </w:r>
      <w:r>
        <w:rPr>
          <w:rStyle w:val="s0"/>
        </w:rPr>
        <w:t>ҚР</w:t>
      </w:r>
      <w:r>
        <w:rPr>
          <w:rStyle w:val="s0"/>
        </w:rPr>
        <w:t xml:space="preserve"> Үкіметінің 2006.29.09. № 943 </w:t>
      </w:r>
      <w:hyperlink r:id="rId5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59" w:anchor="sub_id=15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p w:rsidR="00000000" w:rsidRDefault="0091565D">
      <w:pPr>
        <w:ind w:firstLine="400"/>
        <w:jc w:val="both"/>
      </w:pPr>
      <w: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65D" w:rsidRDefault="0091565D" w:rsidP="0091565D">
      <w:r>
        <w:separator/>
      </w:r>
    </w:p>
  </w:endnote>
  <w:endnote w:type="continuationSeparator" w:id="0">
    <w:p w:rsidR="0091565D" w:rsidRDefault="0091565D" w:rsidP="00915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65D" w:rsidRDefault="009156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65D" w:rsidRDefault="009156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65D" w:rsidRDefault="009156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65D" w:rsidRDefault="0091565D" w:rsidP="0091565D">
      <w:r>
        <w:separator/>
      </w:r>
    </w:p>
  </w:footnote>
  <w:footnote w:type="continuationSeparator" w:id="0">
    <w:p w:rsidR="0091565D" w:rsidRDefault="0091565D" w:rsidP="009156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65D" w:rsidRDefault="009156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65D" w:rsidRDefault="0091565D" w:rsidP="009156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565D" w:rsidRDefault="0091565D" w:rsidP="009156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Жердің ерекше қорғалатын табиғи аумақтарға жатқызу ережесін бекіту туралы Қазақстан Республикасы Үкіметінің 2003 ж. 8 қыркүйектегі № 910 қаулысы (2006.29.09. берілген өзгерістерімен)</w:t>
    </w:r>
  </w:p>
  <w:p w:rsidR="0091565D" w:rsidRPr="0091565D" w:rsidRDefault="0091565D" w:rsidP="009156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08.09.2003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65D" w:rsidRDefault="009156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565D"/>
    <w:rsid w:val="00915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56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56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56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56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56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56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56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56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2432" TargetMode="External"/><Relationship Id="rId18" Type="http://schemas.openxmlformats.org/officeDocument/2006/relationships/hyperlink" Target="http://online.zakon.kz/Document/?doc_id=30072436" TargetMode="External"/><Relationship Id="rId26" Type="http://schemas.openxmlformats.org/officeDocument/2006/relationships/hyperlink" Target="http://online.zakon.kz/Document/?doc_id=51052491" TargetMode="External"/><Relationship Id="rId39" Type="http://schemas.openxmlformats.org/officeDocument/2006/relationships/hyperlink" Target="http://online.zakon.kz/Document/?doc_id=30072436" TargetMode="External"/><Relationship Id="rId21" Type="http://schemas.openxmlformats.org/officeDocument/2006/relationships/hyperlink" Target="http://online.zakon.kz/Document/?doc_id=30058515" TargetMode="External"/><Relationship Id="rId34" Type="http://schemas.openxmlformats.org/officeDocument/2006/relationships/hyperlink" Target="http://online.zakon.kz/Document/?doc_id=30072432" TargetMode="External"/><Relationship Id="rId42" Type="http://schemas.openxmlformats.org/officeDocument/2006/relationships/hyperlink" Target="http://online.zakon.kz/Document/?doc_id=30072432" TargetMode="External"/><Relationship Id="rId47" Type="http://schemas.openxmlformats.org/officeDocument/2006/relationships/hyperlink" Target="http://online.zakon.kz/Document/?doc_id=30072436" TargetMode="External"/><Relationship Id="rId50" Type="http://schemas.openxmlformats.org/officeDocument/2006/relationships/hyperlink" Target="http://online.zakon.kz/Document/?doc_id=30072432" TargetMode="External"/><Relationship Id="rId55" Type="http://schemas.openxmlformats.org/officeDocument/2006/relationships/hyperlink" Target="http://online.zakon.kz/Document/?doc_id=30072436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6204408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9578" TargetMode="External"/><Relationship Id="rId29" Type="http://schemas.openxmlformats.org/officeDocument/2006/relationships/hyperlink" Target="http://online.zakon.kz/Document/?doc_id=300599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2436" TargetMode="External"/><Relationship Id="rId24" Type="http://schemas.openxmlformats.org/officeDocument/2006/relationships/hyperlink" Target="http://online.zakon.kz/Document/?doc_id=51052491" TargetMode="External"/><Relationship Id="rId32" Type="http://schemas.openxmlformats.org/officeDocument/2006/relationships/hyperlink" Target="http://online.zakon.kz/Document/?doc_id=30072432" TargetMode="External"/><Relationship Id="rId37" Type="http://schemas.openxmlformats.org/officeDocument/2006/relationships/hyperlink" Target="http://online.zakon.kz/Document/?doc_id=53044085" TargetMode="External"/><Relationship Id="rId40" Type="http://schemas.openxmlformats.org/officeDocument/2006/relationships/hyperlink" Target="http://online.zakon.kz/Document/?doc_id=30072432" TargetMode="External"/><Relationship Id="rId45" Type="http://schemas.openxmlformats.org/officeDocument/2006/relationships/hyperlink" Target="http://online.zakon.kz/Document/?doc_id=53044085" TargetMode="External"/><Relationship Id="rId53" Type="http://schemas.openxmlformats.org/officeDocument/2006/relationships/hyperlink" Target="http://online.zakon.kz/Document/?doc_id=30072436" TargetMode="External"/><Relationship Id="rId58" Type="http://schemas.openxmlformats.org/officeDocument/2006/relationships/hyperlink" Target="http://online.zakon.kz/Document/?doc_id=30072432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9565" TargetMode="External"/><Relationship Id="rId23" Type="http://schemas.openxmlformats.org/officeDocument/2006/relationships/hyperlink" Target="http://online.zakon.kz/Document/?doc_id=51040583" TargetMode="External"/><Relationship Id="rId28" Type="http://schemas.openxmlformats.org/officeDocument/2006/relationships/hyperlink" Target="http://online.zakon.kz/Document/?doc_id=30058515" TargetMode="External"/><Relationship Id="rId36" Type="http://schemas.openxmlformats.org/officeDocument/2006/relationships/hyperlink" Target="http://online.zakon.kz/Document/?doc_id=51052491" TargetMode="External"/><Relationship Id="rId49" Type="http://schemas.openxmlformats.org/officeDocument/2006/relationships/hyperlink" Target="http://online.zakon.kz/Document/?doc_id=30072436" TargetMode="External"/><Relationship Id="rId57" Type="http://schemas.openxmlformats.org/officeDocument/2006/relationships/hyperlink" Target="http://online.zakon.kz/Document/?doc_id=30059957" TargetMode="External"/><Relationship Id="rId61" Type="http://schemas.openxmlformats.org/officeDocument/2006/relationships/header" Target="header2.xml"/><Relationship Id="rId10" Type="http://schemas.openxmlformats.org/officeDocument/2006/relationships/hyperlink" Target="http://online.zakon.kz/Document/?doc_id=30072432" TargetMode="External"/><Relationship Id="rId19" Type="http://schemas.openxmlformats.org/officeDocument/2006/relationships/hyperlink" Target="http://online.zakon.kz/Document/?doc_id=51052491" TargetMode="External"/><Relationship Id="rId31" Type="http://schemas.openxmlformats.org/officeDocument/2006/relationships/hyperlink" Target="http://online.zakon.kz/Document/?doc_id=53044085" TargetMode="External"/><Relationship Id="rId44" Type="http://schemas.openxmlformats.org/officeDocument/2006/relationships/hyperlink" Target="http://online.zakon.kz/Document/?doc_id=51052491" TargetMode="External"/><Relationship Id="rId52" Type="http://schemas.openxmlformats.org/officeDocument/2006/relationships/hyperlink" Target="http://online.zakon.kz/Document/?doc_id=30072432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2436" TargetMode="External"/><Relationship Id="rId14" Type="http://schemas.openxmlformats.org/officeDocument/2006/relationships/hyperlink" Target="http://online.zakon.kz/Document/?doc_id=30072436" TargetMode="External"/><Relationship Id="rId22" Type="http://schemas.openxmlformats.org/officeDocument/2006/relationships/hyperlink" Target="http://online.zakon.kz/Document/?doc_id=30059957" TargetMode="External"/><Relationship Id="rId27" Type="http://schemas.openxmlformats.org/officeDocument/2006/relationships/hyperlink" Target="http://online.zakon.kz/Document/?doc_id=53044085" TargetMode="External"/><Relationship Id="rId30" Type="http://schemas.openxmlformats.org/officeDocument/2006/relationships/hyperlink" Target="http://online.zakon.kz/Document/?doc_id=51052491" TargetMode="External"/><Relationship Id="rId35" Type="http://schemas.openxmlformats.org/officeDocument/2006/relationships/hyperlink" Target="http://online.zakon.kz/Document/?doc_id=30072436" TargetMode="External"/><Relationship Id="rId43" Type="http://schemas.openxmlformats.org/officeDocument/2006/relationships/hyperlink" Target="http://online.zakon.kz/Document/?doc_id=30072436" TargetMode="External"/><Relationship Id="rId48" Type="http://schemas.openxmlformats.org/officeDocument/2006/relationships/hyperlink" Target="http://online.zakon.kz/Document/?doc_id=30072432" TargetMode="External"/><Relationship Id="rId56" Type="http://schemas.openxmlformats.org/officeDocument/2006/relationships/hyperlink" Target="http://online.zakon.kz/Document/?doc_id=30058515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0072432" TargetMode="External"/><Relationship Id="rId51" Type="http://schemas.openxmlformats.org/officeDocument/2006/relationships/hyperlink" Target="http://online.zakon.kz/Document/?doc_id=3007243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0583" TargetMode="External"/><Relationship Id="rId17" Type="http://schemas.openxmlformats.org/officeDocument/2006/relationships/hyperlink" Target="http://online.zakon.kz/Document/?doc_id=30072432" TargetMode="External"/><Relationship Id="rId25" Type="http://schemas.openxmlformats.org/officeDocument/2006/relationships/hyperlink" Target="http://online.zakon.kz/Document/?doc_id=53044085" TargetMode="External"/><Relationship Id="rId33" Type="http://schemas.openxmlformats.org/officeDocument/2006/relationships/hyperlink" Target="http://online.zakon.kz/Document/?doc_id=30072436" TargetMode="External"/><Relationship Id="rId38" Type="http://schemas.openxmlformats.org/officeDocument/2006/relationships/hyperlink" Target="http://online.zakon.kz/Document/?doc_id=30072432" TargetMode="External"/><Relationship Id="rId46" Type="http://schemas.openxmlformats.org/officeDocument/2006/relationships/hyperlink" Target="http://online.zakon.kz/Document/?doc_id=30072432" TargetMode="External"/><Relationship Id="rId59" Type="http://schemas.openxmlformats.org/officeDocument/2006/relationships/hyperlink" Target="http://online.zakon.kz/Document/?doc_id=30072436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53044085" TargetMode="External"/><Relationship Id="rId41" Type="http://schemas.openxmlformats.org/officeDocument/2006/relationships/hyperlink" Target="http://online.zakon.kz/Document/?doc_id=30072436" TargetMode="External"/><Relationship Id="rId54" Type="http://schemas.openxmlformats.org/officeDocument/2006/relationships/hyperlink" Target="http://online.zakon.kz/Document/?doc_id=30072432" TargetMode="External"/><Relationship Id="rId6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1624</Words>
  <Characters>9257</Characters>
  <Application>Microsoft Office Word</Application>
  <DocSecurity>0</DocSecurity>
  <Lines>77</Lines>
  <Paragraphs>21</Paragraphs>
  <ScaleCrop>false</ScaleCrop>
  <Company>SPecialiST RePack</Company>
  <LinksUpToDate>false</LinksUpToDate>
  <CharactersWithSpaces>10860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Жердің ерекше қорғалатын табиғи аумақтарға жатқызу ережесін бекіту туралы Қазақстан Республикасы Үкіметінің 2003 ж. 8 қыркүйектегі № 910 қаулысы (2006.29.09.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2024-02-19T10:33:00Z</dcterms:created>
  <dcterms:modified xsi:type="dcterms:W3CDTF">2024-02-19T10:33:00Z</dcterms:modified>
</cp:coreProperties>
</file>