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0CC">
      <w:pPr>
        <w:pStyle w:val="pc"/>
      </w:pPr>
      <w:bookmarkStart w:id="0" w:name="_GoBack"/>
      <w:bookmarkEnd w:id="0"/>
      <w:r>
        <w:rPr>
          <w:rStyle w:val="s1"/>
        </w:rPr>
        <w:t>Жерлерді сақтап қою қағидаларын бекiту туралы</w:t>
      </w:r>
    </w:p>
    <w:p w:rsidR="00000000" w:rsidRDefault="00DF70CC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29 қыркүйектегі № 993 Қаулысы</w:t>
      </w:r>
    </w:p>
    <w:p w:rsidR="00000000" w:rsidRDefault="00DF70CC">
      <w:pPr>
        <w:pStyle w:val="pc"/>
      </w:pPr>
      <w:r>
        <w:rPr>
          <w:rStyle w:val="s3"/>
        </w:rPr>
        <w:t xml:space="preserve">(2024.01.01.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F70CC">
      <w:pPr>
        <w:pStyle w:val="pc"/>
      </w:pPr>
      <w:r>
        <w:t> 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2020.02.03. № 91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c"/>
      </w:pPr>
      <w:r>
        <w:t> </w:t>
      </w:r>
    </w:p>
    <w:p w:rsidR="00000000" w:rsidRDefault="00DF70CC">
      <w:pPr>
        <w:pStyle w:val="pj"/>
      </w:pPr>
      <w:r>
        <w:t>2003 жылғы 20 маусымдағы Қазақстан Республ</w:t>
      </w:r>
      <w:r>
        <w:t xml:space="preserve">икасының </w:t>
      </w:r>
      <w:hyperlink r:id="rId10" w:history="1">
        <w:r>
          <w:rPr>
            <w:rStyle w:val="a4"/>
          </w:rPr>
          <w:t>Жер кодексіне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2020.02.03. № 91 </w:t>
      </w:r>
      <w:hyperlink r:id="rId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</w:t>
      </w:r>
      <w:r>
        <w:rPr>
          <w:rStyle w:val="s3"/>
        </w:rPr>
        <w:t>ақ жаңа редакцияда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j"/>
      </w:pPr>
      <w:r>
        <w:rPr>
          <w:rStyle w:val="s0"/>
        </w:rPr>
        <w:t xml:space="preserve">1. Қоса беріліп отырған Жерлерді сақтап қою </w:t>
      </w:r>
      <w:hyperlink w:anchor="sub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бекітілсін.</w:t>
      </w:r>
    </w:p>
    <w:p w:rsidR="00000000" w:rsidRDefault="00DF70CC">
      <w:pPr>
        <w:pStyle w:val="pj"/>
      </w:pPr>
      <w:r>
        <w:t>2. Қазақстан Республикасының Қоршаған ортаны қорғау министрлі</w:t>
      </w:r>
      <w:r>
        <w:t>гі Қазақстан Республикасының Білім және ғылым министрлігімен, Денсаулық сақтау министрлігімен, Ауыл шаруашылығы министрлігімен, Қазақстан Республикасының Жер ресурстарын басқару жөніндегі агенттiгiмен, Қазақстан Республикасы Энергетика және минералдық ресу</w:t>
      </w:r>
      <w:r>
        <w:t>рстар министрлігінiң Атом энергетикасы жөніндегі комитетiмен бiрлесiп, құзыретi шегiнде үш ай мерзiмде топырақты ластайтын зиянды заттардың, зиянды микроорганизмдер мен басқа да биологиялық заттардың шектi жол берiлетiн шоғырлануының нормативтерiн бекiтсiн</w:t>
      </w:r>
      <w:r>
        <w:t xml:space="preserve">. </w:t>
      </w:r>
    </w:p>
    <w:p w:rsidR="00000000" w:rsidRDefault="00DF70CC">
      <w:pPr>
        <w:pStyle w:val="pj"/>
      </w:pPr>
      <w:r>
        <w:t xml:space="preserve">3. Мыналардың күшi жойылды деп танылсын: </w:t>
      </w:r>
    </w:p>
    <w:p w:rsidR="00000000" w:rsidRDefault="00DF70CC">
      <w:pPr>
        <w:pStyle w:val="pj"/>
      </w:pPr>
      <w:r>
        <w:t xml:space="preserve">1) «Азып-тозған, ластанған және бүлiнген жерлердi алудың, қорғаудың, пайдаланудың және консервациялаудың тәртібі туралы ереженi бекіту туралы» Қазақстан Республикасы Үкіметінiң 1997 жылғы 16 маусымдағы № 976 </w:t>
      </w:r>
      <w:hyperlink r:id="rId13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1997 ж., № 27, 242-құжат); </w:t>
      </w:r>
    </w:p>
    <w:p w:rsidR="00000000" w:rsidRDefault="00DF70CC">
      <w:pPr>
        <w:pStyle w:val="pj"/>
      </w:pPr>
      <w:r>
        <w:t>2) «Қазақстан Республикасы Үкіметінiң кейбір шешiмдерiне жер қатынастарын реттеу бойынша өзгерістер мен толықтырулар енгізу</w:t>
      </w:r>
      <w:r>
        <w:t xml:space="preserve"> туралы» Қазақстан Республикасы Үкіметінiң 2001 жылғы 29 тамыздағы № 1123 </w:t>
      </w:r>
      <w:hyperlink r:id="rId14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Үкіметінiң кейбір шешiмдерiне енгiзілген өзгерістер мен </w:t>
      </w:r>
      <w:r>
        <w:rPr>
          <w:rStyle w:val="s0"/>
        </w:rPr>
        <w:t xml:space="preserve">толықтырулардың </w:t>
      </w:r>
      <w:r>
        <w:rPr>
          <w:rStyle w:val="s0"/>
        </w:rPr>
        <w:t>4-тармағы (Қазақстан Республикасының ПҮКЖ-ы, 2001 ж., № 30, 339-құжат).</w:t>
      </w:r>
    </w:p>
    <w:p w:rsidR="00000000" w:rsidRDefault="00DF70CC">
      <w:pPr>
        <w:pStyle w:val="pj"/>
      </w:pPr>
      <w:r>
        <w:rPr>
          <w:rStyle w:val="s0"/>
        </w:rPr>
        <w:t>4. Осы қаулы қол қойылған күнінен бастап күшіне енеді.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3654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70CC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70CC">
            <w:pPr>
              <w:pStyle w:val="pr"/>
              <w:spacing w:after="240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DF70CC">
      <w:pPr>
        <w:pStyle w:val="pr"/>
      </w:pPr>
      <w:r>
        <w:t> </w:t>
      </w:r>
    </w:p>
    <w:p w:rsidR="00000000" w:rsidRDefault="00DF70CC">
      <w:pPr>
        <w:pStyle w:val="pr"/>
      </w:pPr>
      <w:r>
        <w:t> </w:t>
      </w:r>
    </w:p>
    <w:p w:rsidR="00000000" w:rsidRDefault="00DF70CC">
      <w:pPr>
        <w:pStyle w:val="pr"/>
      </w:pPr>
      <w:r>
        <w:t> </w:t>
      </w:r>
    </w:p>
    <w:p w:rsidR="00000000" w:rsidRDefault="00DF70C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2020.02.03. № 91 </w:t>
      </w:r>
      <w:hyperlink r:id="rId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1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DF70CC">
      <w:pPr>
        <w:pStyle w:val="pr"/>
      </w:pPr>
      <w:r>
        <w:rPr>
          <w:rStyle w:val="s0"/>
        </w:rPr>
        <w:t xml:space="preserve">2003 жылғы 29 қыркүйектегі </w:t>
      </w:r>
    </w:p>
    <w:p w:rsidR="00000000" w:rsidRDefault="00DF70CC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70CC">
      <w:pPr>
        <w:pStyle w:val="pr"/>
      </w:pPr>
      <w:r>
        <w:rPr>
          <w:rStyle w:val="s0"/>
        </w:rPr>
        <w:t>бекітілген</w:t>
      </w:r>
    </w:p>
    <w:p w:rsidR="00000000" w:rsidRDefault="00DF70CC">
      <w:pPr>
        <w:pStyle w:val="pc"/>
      </w:pPr>
      <w:r>
        <w:rPr>
          <w:rStyle w:val="s0"/>
        </w:rPr>
        <w:t> </w:t>
      </w:r>
    </w:p>
    <w:p w:rsidR="00000000" w:rsidRDefault="00DF70CC">
      <w:pPr>
        <w:pStyle w:val="pc"/>
      </w:pPr>
      <w:r>
        <w:rPr>
          <w:rStyle w:val="s0"/>
        </w:rPr>
        <w:t> </w:t>
      </w:r>
    </w:p>
    <w:p w:rsidR="00000000" w:rsidRDefault="00DF70CC">
      <w:pPr>
        <w:pStyle w:val="pc"/>
        <w:spacing w:after="240"/>
      </w:pPr>
      <w:r>
        <w:rPr>
          <w:rStyle w:val="s1"/>
        </w:rPr>
        <w:t>Жерлердi сақтап қою қағидалары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c"/>
      </w:pPr>
      <w:r>
        <w:rPr>
          <w:rStyle w:val="s1"/>
        </w:rPr>
        <w:t>1-тарау. Жалпы ережелер</w:t>
      </w:r>
    </w:p>
    <w:p w:rsidR="00000000" w:rsidRDefault="00DF70CC">
      <w:pPr>
        <w:pStyle w:val="pc"/>
      </w:pPr>
      <w:r>
        <w:rPr>
          <w:rStyle w:val="s0"/>
        </w:rPr>
        <w:t> 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2023.08.12. № 1100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(2</w:t>
      </w:r>
      <w:r>
        <w:rPr>
          <w:rStyle w:val="s3"/>
        </w:rPr>
        <w:t>024 ж. 1 қаңтардан бастап қолданысқа енгізілді)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j"/>
      </w:pPr>
      <w:r>
        <w:rPr>
          <w:rStyle w:val="s0"/>
        </w:rPr>
        <w:t xml:space="preserve">1. Осы Жерлердi сақтап қою қағидалары (бұдан әрi - Қағидалар) топырақ құнарлылығын сақтау және қалпына келтiру, </w:t>
      </w:r>
      <w:r>
        <w:rPr>
          <w:rStyle w:val="s0"/>
        </w:rPr>
        <w:t>қоршаған</w:t>
      </w:r>
      <w:r>
        <w:rPr>
          <w:rStyle w:val="s0"/>
        </w:rPr>
        <w:t xml:space="preserve"> ортаны жақсарту және халық денсаулығын қорғау мақсатында ауыл шаруашылығының тозған алқаптарын, шектi жол берiлетiн концентрациясы мен шектi жол берiлетiн әсер ету деңгейiнiң белгiленген нормативтерiнен артық химиялық, биологиялық, радиоактивтi жә</w:t>
      </w:r>
      <w:r>
        <w:rPr>
          <w:rStyle w:val="s0"/>
        </w:rPr>
        <w:t>не басқа да зиянды заттармен, өндiрiс және тұтыну қалдықтарымен, сарқынды сулармен ластанған, карантиндiк объектілермен, бөтен текті түрлермен және аса қауіпті зиянды организдермен зақымданған жерлердi (бұдан әрі - бүлінген жерлер) сақтап қою, сондай-ақ яд</w:t>
      </w:r>
      <w:r>
        <w:rPr>
          <w:rStyle w:val="s0"/>
        </w:rPr>
        <w:t>ролық қару сынақтары салдарынан нормативтен артық радиоактивті ластануға ұшыраған жер учаскелерін алып қою тәртiбiн белгiлейдi.</w:t>
      </w:r>
    </w:p>
    <w:p w:rsidR="00000000" w:rsidRDefault="00DF70CC">
      <w:pPr>
        <w:pStyle w:val="pj"/>
      </w:pPr>
      <w:r>
        <w:rPr>
          <w:rStyle w:val="s0"/>
        </w:rPr>
        <w:t>2. Осы Қағидаларда қолданылатын ұғымдар:</w:t>
      </w:r>
    </w:p>
    <w:p w:rsidR="00000000" w:rsidRDefault="00DF70CC">
      <w:pPr>
        <w:pStyle w:val="pj"/>
      </w:pPr>
      <w:r>
        <w:rPr>
          <w:rStyle w:val="s0"/>
        </w:rPr>
        <w:t>аса қауiптi зиянды организмдер - кезең-кезеңмен жаппай көбеюге және таралуға бейiм, эко</w:t>
      </w:r>
      <w:r>
        <w:rPr>
          <w:rStyle w:val="s0"/>
        </w:rPr>
        <w:t>номикалық, экологиялық залал келтiретiн және уәкілетті орган бекiтетiн аса қауiптi зиянды организмдер тiзбесiне енгiзiлген зиянкестер мен өсiмдiктер аурулары;</w:t>
      </w:r>
    </w:p>
    <w:p w:rsidR="00000000" w:rsidRDefault="00DF70CC">
      <w:pPr>
        <w:pStyle w:val="pj"/>
      </w:pPr>
      <w:r>
        <w:rPr>
          <w:rStyle w:val="s0"/>
        </w:rPr>
        <w:t>биологиялық ластану - жерлердiң бактериологиялық, гельминтологиялық, энтомологиялық және карантин</w:t>
      </w:r>
      <w:r>
        <w:rPr>
          <w:rStyle w:val="s0"/>
        </w:rPr>
        <w:t>дiк ластануы;</w:t>
      </w:r>
    </w:p>
    <w:p w:rsidR="00000000" w:rsidRDefault="00DF70CC">
      <w:pPr>
        <w:pStyle w:val="pj"/>
      </w:pPr>
      <w:r>
        <w:rPr>
          <w:rStyle w:val="s0"/>
        </w:rPr>
        <w:t>бөтен текті түр - Қазақстан Республикасының флорасы мен фаунасында жоқ, пайда бола қалған жағдайда елеулі экономикалық және экологиялық залал келтіруі мүмкін, өсімдіктің және арамшөптің ауруын қоздырушы жәндіктің түрі;</w:t>
      </w:r>
    </w:p>
    <w:p w:rsidR="00000000" w:rsidRDefault="00DF70CC">
      <w:pPr>
        <w:pStyle w:val="pj"/>
      </w:pPr>
      <w:r>
        <w:rPr>
          <w:rStyle w:val="s0"/>
        </w:rPr>
        <w:t>жерлердi сақтап қою - ж</w:t>
      </w:r>
      <w:r>
        <w:rPr>
          <w:rStyle w:val="s0"/>
        </w:rPr>
        <w:t>ерлердi шаруашылық айналымнан уақытша шығару;</w:t>
      </w:r>
    </w:p>
    <w:p w:rsidR="00000000" w:rsidRDefault="00DF70CC">
      <w:pPr>
        <w:pStyle w:val="pj"/>
      </w:pPr>
      <w:r>
        <w:rPr>
          <w:rStyle w:val="s0"/>
        </w:rPr>
        <w:t>жерлердiң ластануы - антропогендiк қызметтiң нәтижесiнде жерде шектi рұқсат етiлетiн зиянды заттар нормативтерiнен асып түсетiн, жердiң құндылығын төмендететiн, ауыл шаруашылығы өнiмдерiнiң сапасын, қоршаған ор</w:t>
      </w:r>
      <w:r>
        <w:rPr>
          <w:rStyle w:val="s0"/>
        </w:rPr>
        <w:t>таның басқа да объектiлерiн, халықтың тұру жағдайын нашарлататын мөлшерде әртүрлi заттар мен организмдердiң жинақталуы;</w:t>
      </w:r>
    </w:p>
    <w:p w:rsidR="00000000" w:rsidRDefault="00DF70CC">
      <w:pPr>
        <w:pStyle w:val="pj"/>
      </w:pPr>
      <w:r>
        <w:rPr>
          <w:rStyle w:val="s0"/>
        </w:rPr>
        <w:t>жерлердiң тозуы - жердiң табиғи ортаның элементi ретiндегi функциясының өзгеруiне, оның сандық және сапалық жағдайының нашарлауына, таби</w:t>
      </w:r>
      <w:r>
        <w:rPr>
          <w:rStyle w:val="s0"/>
        </w:rPr>
        <w:t>ғи</w:t>
      </w:r>
      <w:r>
        <w:rPr>
          <w:rStyle w:val="s0"/>
        </w:rPr>
        <w:t>-шаруашылық мәнiнiң төмендеуiне әкелiп соқтыратын процестер жиынтығы;</w:t>
      </w:r>
    </w:p>
    <w:p w:rsidR="00000000" w:rsidRDefault="00DF70CC">
      <w:pPr>
        <w:pStyle w:val="pj"/>
      </w:pPr>
      <w:r>
        <w:rPr>
          <w:rStyle w:val="s0"/>
        </w:rPr>
        <w:t>зиянды организмдер - топыраққа, өсiмдiкке және ауыл шаруашылығы өнiмiне терiс әсер ететiн зиянкестер, арамшөптер және өсiмдiктердiң аурулары;</w:t>
      </w:r>
    </w:p>
    <w:p w:rsidR="00000000" w:rsidRDefault="00DF70CC">
      <w:pPr>
        <w:pStyle w:val="pj"/>
      </w:pPr>
      <w:r>
        <w:rPr>
          <w:rStyle w:val="s0"/>
        </w:rPr>
        <w:t>карантиндік объект - өсімдіктерге және өсі</w:t>
      </w:r>
      <w:r>
        <w:rPr>
          <w:rStyle w:val="s0"/>
        </w:rPr>
        <w:t>мдік өніміне айтарлықтай зиян келтіруі мүмкін, Қазақстан Республикасының аумағында жоқ немесе шектеулі таралған, Еуразиялық экономикалық одақтың карантиндік объектілерінің бірыңғай тізбесіне және (немесе) өсімдіктер карантині жөніндегі іс-шаралар белгілене</w:t>
      </w:r>
      <w:r>
        <w:rPr>
          <w:rStyle w:val="s0"/>
        </w:rPr>
        <w:t>тін және жүзеге асырылатын карантиндік объектілер мен бөтен текті түрлердің тізбесіне енгізілген өсімдіктер ауруын қоздырғыш зиянкес немесе арамшөп;</w:t>
      </w:r>
    </w:p>
    <w:p w:rsidR="00000000" w:rsidRDefault="00DF70CC">
      <w:pPr>
        <w:pStyle w:val="pj"/>
      </w:pPr>
      <w:r>
        <w:rPr>
          <w:rStyle w:val="s0"/>
        </w:rPr>
        <w:t>радиоактивтi ластану - жерлердiң радионуклидтермен, оның iшiнде ядролық қаруды сынаудың, радиациялық авариялардың, ядролық қондырғылар жұмысының, иондаушы сәулелену көздерiн, радиоактивтi заттар мен қалдықтарды сақтау және көму пункттерiн пайдаланудың, сон</w:t>
      </w:r>
      <w:r>
        <w:rPr>
          <w:rStyle w:val="s0"/>
        </w:rPr>
        <w:t>дай-ақ атом энергиясын пайдалануға байланысты өзге де қызметтiң нәтижесiнде ластануы;</w:t>
      </w:r>
    </w:p>
    <w:p w:rsidR="00000000" w:rsidRDefault="00DF70CC">
      <w:pPr>
        <w:pStyle w:val="pj"/>
      </w:pPr>
      <w:r>
        <w:rPr>
          <w:rStyle w:val="s0"/>
        </w:rPr>
        <w:t>химиялық ластану - топырақтың химиялық құрамының адамдардың өндiрiстiк, ауыл шаруашылық, тұрмыстық немесе өзге де қызметiнiң салдарынан оның құнарлылығы мен сапасының төм</w:t>
      </w:r>
      <w:r>
        <w:rPr>
          <w:rStyle w:val="s0"/>
        </w:rPr>
        <w:t>ендеуiн тудыратын өзгеруi;</w:t>
      </w:r>
    </w:p>
    <w:p w:rsidR="00000000" w:rsidRDefault="00DF70CC">
      <w:pPr>
        <w:pStyle w:val="pj"/>
      </w:pPr>
      <w:r>
        <w:rPr>
          <w:rStyle w:val="s0"/>
        </w:rPr>
        <w:t>шаруашылық-тұрмыстық ластану - жерлердiң топырақтың физикалық және химиялық қасиеттерiнiң жағымсыз өзгеруiн тудыратын өндiрiстiк қалдықтармен және сарқынды сулармен ластануы.</w:t>
      </w:r>
    </w:p>
    <w:p w:rsidR="00000000" w:rsidRDefault="00DF70CC">
      <w:pPr>
        <w:pStyle w:val="pj"/>
      </w:pPr>
      <w:r>
        <w:rPr>
          <w:rStyle w:val="s0"/>
        </w:rPr>
        <w:t>3. Осы Қағидалар пайдалы қазбалардың кен орындарын иге</w:t>
      </w:r>
      <w:r>
        <w:rPr>
          <w:rStyle w:val="s0"/>
        </w:rPr>
        <w:t xml:space="preserve">ру, минералдық шикiзаттың өңделген қалдықтарын жинақтау, қоқыс жинақтауыштар, күл-қож үйiндiлерi, геологиялық барлау, iздестiру, құрылыс және өзге де жұмыстарды орындау үшiн белгіленген тәртiппен берілген, пайдаланылуы олардың бүлінуіне байланысты болатын </w:t>
      </w:r>
      <w:r>
        <w:rPr>
          <w:rStyle w:val="s0"/>
        </w:rPr>
        <w:t>бүлiнген (бүлiнетiн) жер учаскелерiне қолданылмайды.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c"/>
      </w:pPr>
      <w:r>
        <w:rPr>
          <w:rStyle w:val="s1"/>
        </w:rPr>
        <w:t>2-тарау. Бүлінген жерлердi анықтау, зерттеп-қарау және сақтап қою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j"/>
      </w:pPr>
      <w:r>
        <w:rPr>
          <w:rStyle w:val="s0"/>
        </w:rPr>
        <w:t>4. Бүлінген жерлердi анықтау жөнiндегi жұмыстарды жүргiзу үшiн жер учаскесiнің меншiк иесiнiң немесе жер пайдаланушының өтініш хаты</w:t>
      </w:r>
      <w:r>
        <w:rPr>
          <w:rStyle w:val="s0"/>
        </w:rPr>
        <w:t>, жергiлiктi атқарушы немесе өзге де құзыреттi органның бастамасы негiз болып табылады.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2021.23.12. № 924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(2022 ж. 1 қаңтардан бастап қолданы</w:t>
      </w:r>
      <w:r>
        <w:rPr>
          <w:rStyle w:val="s3"/>
        </w:rPr>
        <w:t>сқа енгізілді) (</w:t>
      </w:r>
      <w:hyperlink r:id="rId20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j"/>
      </w:pPr>
      <w:r>
        <w:rPr>
          <w:rStyle w:val="s0"/>
        </w:rPr>
        <w:t>5. Бүлiнген жерлердi анықтауды белгiленген өкiлеттiктерi шегiнде жергiлiктi атқарушы органдар, жер ресурстарын басқару жөніндегі орталық уәкілетт</w:t>
      </w:r>
      <w:r>
        <w:rPr>
          <w:rStyle w:val="s0"/>
        </w:rPr>
        <w:t>і орган ведомствосының аумақтық бөлімшелері (бұдан әрі - орталық уәкілетті орган ведомствосының аумақтық бөлімшелері), қоршаған ортаны қорғау жөніндегі уәкілетті орган және басқа да уәкілетті органдар өздері жерлердiң пайдаланылуы мен қорғалуын мемлекеттiк</w:t>
      </w:r>
      <w:r>
        <w:rPr>
          <w:rStyle w:val="s0"/>
        </w:rPr>
        <w:t xml:space="preserve"> бақылауды жүзеге асыруы тәртібімен жүргізеді немесе ол арнайы далалық зерттеп-қарау нәтижесінде жүргізіледі.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2021.23.12. № 924 </w:t>
      </w:r>
      <w:hyperlink r:id="rId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 (2022 ж. 1 қаңтард</w:t>
      </w:r>
      <w:r>
        <w:rPr>
          <w:rStyle w:val="s3"/>
        </w:rPr>
        <w:t>ан бастап қолданысқа енгізілді) (</w:t>
      </w:r>
      <w:hyperlink r:id="rId22" w:anchor="sub_id=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j"/>
      </w:pPr>
      <w:r>
        <w:rPr>
          <w:rStyle w:val="s0"/>
        </w:rPr>
        <w:t>6. Облыстың (республикалық маңызы бар қаланың, астананың) атқарушы органы жерлердiң ластану деңгейi мен бүлiну дәрежесiн белгіле</w:t>
      </w:r>
      <w:r>
        <w:rPr>
          <w:rStyle w:val="s0"/>
        </w:rPr>
        <w:t>у, келтiрiлген залалды айқындау, бүлінген жерлерден болған салдарды жою мақсатында арнайы комиссия (бұдан әрі - комиссия) құрады.</w:t>
      </w:r>
    </w:p>
    <w:p w:rsidR="00000000" w:rsidRDefault="00DF70CC">
      <w:pPr>
        <w:pStyle w:val="pj"/>
      </w:pPr>
      <w:r>
        <w:rPr>
          <w:rStyle w:val="s0"/>
        </w:rPr>
        <w:t>Комиссияның құрамына жер қатынастары, қоршаған ортаны қорғау жөнiндегi уәкiлеттi органдардың, санитариялық-эпидемиологиялық қы</w:t>
      </w:r>
      <w:r>
        <w:rPr>
          <w:rStyle w:val="s0"/>
        </w:rPr>
        <w:t>зметтің, ауыл шаруашылығының, орталық уәкілетті орган ведомствосының аумақтық бөлімшелерінің және басқа да құзыреттi органдар мен ұйымдардың мамандары кiредi.</w:t>
      </w:r>
    </w:p>
    <w:p w:rsidR="00000000" w:rsidRDefault="00DF70CC">
      <w:pPr>
        <w:pStyle w:val="pj"/>
      </w:pPr>
      <w:r>
        <w:rPr>
          <w:rStyle w:val="s0"/>
        </w:rPr>
        <w:t xml:space="preserve">7. Комиссия екі ай мерзімде жиналған материалдарды жинап, талдайды және жер ресурстарын басқару, </w:t>
      </w:r>
      <w:r>
        <w:rPr>
          <w:rStyle w:val="s0"/>
        </w:rPr>
        <w:t>қоршаған</w:t>
      </w:r>
      <w:r>
        <w:rPr>
          <w:rStyle w:val="s0"/>
        </w:rPr>
        <w:t xml:space="preserve"> ортаны қорғау жөніндегі органдардың және басқа да уәкілетті органдардың нормативтік-нұсқаулық құжаттары мен әдістемелік нұсқауларына сәйкес бұзылған жерлердің ластану деңгейін анықтау мақсатында аумақты тексереді.</w:t>
      </w:r>
    </w:p>
    <w:p w:rsidR="00000000" w:rsidRDefault="00DF70CC">
      <w:pPr>
        <w:pStyle w:val="pj"/>
      </w:pPr>
      <w:r>
        <w:rPr>
          <w:rStyle w:val="s0"/>
        </w:rPr>
        <w:t>Қолда</w:t>
      </w:r>
      <w:r>
        <w:rPr>
          <w:rStyle w:val="s0"/>
        </w:rPr>
        <w:t xml:space="preserve"> бар материалдар жеткіліксіз</w:t>
      </w:r>
      <w:r>
        <w:rPr>
          <w:rStyle w:val="s0"/>
        </w:rPr>
        <w:t xml:space="preserve"> болған жағдайда комиссия тиісті мемлекеттік органға қосымша зерттеулер жүргізу қажеттігі туралы ұсыныс енгізеді.</w:t>
      </w:r>
    </w:p>
    <w:p w:rsidR="00000000" w:rsidRDefault="00DF70CC">
      <w:pPr>
        <w:pStyle w:val="pj"/>
      </w:pPr>
      <w:r>
        <w:rPr>
          <w:rStyle w:val="s0"/>
        </w:rPr>
        <w:t>Комиссияның, денсаулық сақтау, ғылым және ғылыми-техникалық қызмет және білім беру саласындағы уәкілетті мемлекеттік органдардың қорытындылары</w:t>
      </w:r>
      <w:r>
        <w:rPr>
          <w:rStyle w:val="s0"/>
        </w:rPr>
        <w:t xml:space="preserve"> аумақты зерттеу материалдарымен бірге Қазақстан Республикасының заңнамасында көзделген тәртіппен және мерзімдерде экологиялық сараптама жүргізу үшін қоршаған ортаны қорғау саласындағы уәкілетті органға беріледі.</w:t>
      </w:r>
    </w:p>
    <w:p w:rsidR="00000000" w:rsidRDefault="00DF70CC">
      <w:pPr>
        <w:pStyle w:val="pj"/>
      </w:pPr>
      <w:r>
        <w:rPr>
          <w:rStyle w:val="s0"/>
        </w:rPr>
        <w:t>8. Жерлердiң ластану деңгейi Қазақстан Респ</w:t>
      </w:r>
      <w:r>
        <w:rPr>
          <w:rStyle w:val="s0"/>
        </w:rPr>
        <w:t>убликасының заңнамасында белгiленген тәртiппен бекiтiлген топырақты ластайтын зиянды заттардың, зиянды микроорганизмдердiң және басқа да биологиялық заттардың шектi жол берiлетiн шоғырлануының нормативтерiне сәйкес анықталады.</w:t>
      </w:r>
    </w:p>
    <w:p w:rsidR="00000000" w:rsidRDefault="00DF70CC">
      <w:pPr>
        <w:pStyle w:val="pj"/>
      </w:pPr>
      <w:r>
        <w:rPr>
          <w:rStyle w:val="s0"/>
        </w:rPr>
        <w:t xml:space="preserve">9. Комиссияның зерттеп-қарау </w:t>
      </w:r>
      <w:r>
        <w:rPr>
          <w:rStyle w:val="s0"/>
        </w:rPr>
        <w:t>материалдары комиссияның барлық мүшелерi қол қойған қорытындыда жинақталып қорытындылануы тиiс.</w:t>
      </w:r>
    </w:p>
    <w:p w:rsidR="00000000" w:rsidRDefault="00DF70CC">
      <w:pPr>
        <w:pStyle w:val="pj"/>
      </w:pPr>
      <w:r>
        <w:rPr>
          <w:rStyle w:val="s0"/>
        </w:rPr>
        <w:t>Қорытындыда</w:t>
      </w:r>
      <w:r>
        <w:rPr>
          <w:rStyle w:val="s0"/>
        </w:rPr>
        <w:t>:</w:t>
      </w:r>
    </w:p>
    <w:p w:rsidR="00000000" w:rsidRDefault="00DF70CC">
      <w:pPr>
        <w:pStyle w:val="pj"/>
      </w:pPr>
      <w:r>
        <w:rPr>
          <w:rStyle w:val="s0"/>
        </w:rPr>
        <w:t>меншiгiнде немесе пайдалануында бүлінген жер учаскесi бар тұлғаның деректерi;</w:t>
      </w:r>
    </w:p>
    <w:p w:rsidR="00000000" w:rsidRDefault="00DF70CC">
      <w:pPr>
        <w:pStyle w:val="pj"/>
      </w:pPr>
      <w:r>
        <w:rPr>
          <w:rStyle w:val="s0"/>
        </w:rPr>
        <w:t>жердiң бүлiнуiне әкеп соққан объектілер;</w:t>
      </w:r>
    </w:p>
    <w:p w:rsidR="00000000" w:rsidRDefault="00DF70CC">
      <w:pPr>
        <w:pStyle w:val="pj"/>
      </w:pPr>
      <w:r>
        <w:rPr>
          <w:rStyle w:val="s0"/>
        </w:rPr>
        <w:t>егер жерлердi ластаған, бүлд</w:t>
      </w:r>
      <w:r>
        <w:rPr>
          <w:rStyle w:val="s0"/>
        </w:rPr>
        <w:t>iрген, ауру жұқтырған тұлға анықталса, оның деректерi;</w:t>
      </w:r>
    </w:p>
    <w:p w:rsidR="00000000" w:rsidRDefault="00DF70CC">
      <w:pPr>
        <w:pStyle w:val="pj"/>
      </w:pPr>
      <w:r>
        <w:rPr>
          <w:rStyle w:val="s0"/>
        </w:rPr>
        <w:t>бүлiнген жерлердің түрi мен алаңы (орналасқан орнын схемада бұрыш координаттарымен нақтылап);</w:t>
      </w:r>
    </w:p>
    <w:p w:rsidR="00000000" w:rsidRDefault="00DF70CC">
      <w:pPr>
        <w:pStyle w:val="pj"/>
      </w:pPr>
      <w:r>
        <w:rPr>
          <w:rStyle w:val="s0"/>
        </w:rPr>
        <w:t>жердін сапалық жай-күйi бойынша бүлінген жерлердiң дәрежесі;</w:t>
      </w:r>
    </w:p>
    <w:p w:rsidR="00000000" w:rsidRDefault="00DF70CC">
      <w:pPr>
        <w:pStyle w:val="pj"/>
      </w:pPr>
      <w:r>
        <w:rPr>
          <w:rStyle w:val="s0"/>
        </w:rPr>
        <w:t>жер ресурстарына келтiрiлген залалды бағалау;</w:t>
      </w:r>
    </w:p>
    <w:p w:rsidR="00000000" w:rsidRDefault="00DF70CC">
      <w:pPr>
        <w:pStyle w:val="pj"/>
      </w:pPr>
      <w:r>
        <w:rPr>
          <w:rStyle w:val="s0"/>
        </w:rPr>
        <w:t>халықтың денсаулығына қауіпті бағалау;</w:t>
      </w:r>
    </w:p>
    <w:p w:rsidR="00000000" w:rsidRDefault="00DF70CC">
      <w:pPr>
        <w:pStyle w:val="pj"/>
      </w:pPr>
      <w:r>
        <w:rPr>
          <w:rStyle w:val="s0"/>
        </w:rPr>
        <w:t>бүлінген жерлердi қалпына келтiру бойынша ұсынылатын iс-шаралар, пайдаланудың нысаналы мақсатын өзгерту немесе пайдаланудың арнайы режимiн белгiлеу не шаруашылық айналымынан толық шығару ұсынылатын жер учаскелерiн бөл</w:t>
      </w:r>
      <w:r>
        <w:rPr>
          <w:rStyle w:val="s0"/>
        </w:rPr>
        <w:t>е отырып, бүлiнген жерлердi одан әрi шаруашылыққа пайдалану жөнiндегi iс-шаралар көрсетіледi.</w:t>
      </w:r>
    </w:p>
    <w:p w:rsidR="00000000" w:rsidRDefault="00DF70CC">
      <w:pPr>
        <w:pStyle w:val="pj"/>
      </w:pPr>
      <w:r>
        <w:rPr>
          <w:rStyle w:val="s0"/>
        </w:rPr>
        <w:t>10. Бүлiнген жерлердiң топырағының құнарлылығын қалпына келтiру мүмкiн болмаған жағдайда, жердi сақтап қою жүргiзiледi.</w:t>
      </w:r>
    </w:p>
    <w:p w:rsidR="00000000" w:rsidRDefault="00DF70CC">
      <w:pPr>
        <w:pStyle w:val="pj"/>
      </w:pPr>
      <w:r>
        <w:rPr>
          <w:rStyle w:val="s0"/>
        </w:rPr>
        <w:t>11. Жер қатынастары жөнiндегi уәкiлеттi орган (республикалық маңызы бар қаланың, астананың) бір айы мерзімде комиссия қорытындысы, экологиялық сараптама және жердi зерттеп-қарау материалдары негiзiнде қоршаған ортаны қорғау жөніндегі, мемлекеттiк санитария</w:t>
      </w:r>
      <w:r>
        <w:rPr>
          <w:rStyle w:val="s0"/>
        </w:rPr>
        <w:t>лық-эпидемиологиялық қызмет, ауыл шаруашылығы аумақтық және басқа да уәкiлеттi органдармен келiсiлген бүлінген жерлердi одан әрi пайдалану (нысаналы мақсатын өзгерту; пайдаланудың арнайы режимiн белгiлеу; жерлердi сақтап қою; шаруашылық айналымнан толық шы</w:t>
      </w:r>
      <w:r>
        <w:rPr>
          <w:rStyle w:val="s0"/>
        </w:rPr>
        <w:t>ғару</w:t>
      </w:r>
      <w:r>
        <w:rPr>
          <w:rStyle w:val="s0"/>
        </w:rPr>
        <w:t>) туралы шешiмнiң жобасын дайындайды және оны облыстың (республикалық маңызы бар қаланың, астананың) атқарушы органының бекiтуiне енгiзедi.</w:t>
      </w:r>
    </w:p>
    <w:p w:rsidR="00000000" w:rsidRDefault="00DF70CC">
      <w:pPr>
        <w:pStyle w:val="pj"/>
      </w:pPr>
      <w:r>
        <w:rPr>
          <w:rStyle w:val="s0"/>
        </w:rPr>
        <w:t>Жерді сақтап қою туралы қабылданған шешімнің негізінде жерге орналастыру жобасы әзірленеді, онда жерді сақтап қо</w:t>
      </w:r>
      <w:r>
        <w:rPr>
          <w:rStyle w:val="s0"/>
        </w:rPr>
        <w:t>ю мерзімдері, жердің бұзылуының алдын алу, топырақ құнарлылығын және ластанған аумақтарды қалпына келтіру жөніндегі іс-шаралар, оларды жүргізудің кезектілігі, сондай-ақ аталған іс-шаралар аяқталғаннан кейін жерді пайдалану жөніндегі ұсыныстар айқындалады.</w:t>
      </w:r>
    </w:p>
    <w:p w:rsidR="00000000" w:rsidRDefault="00DF70CC">
      <w:pPr>
        <w:pStyle w:val="pj"/>
      </w:pPr>
      <w:r>
        <w:rPr>
          <w:rStyle w:val="s0"/>
        </w:rPr>
        <w:t>12. Сақтап қоюға жататын жер учаскелерi азаматтық заңнамаға сәйкес оларды сақтап қою кезеңiне жер учаскелерiнің меншiк иелерiнен немесе жер пайдаланушылардан алынады және тиiстi аудандық атқарушы органдардың босалқы жерлерінің құрамына ауыстырылады.</w:t>
      </w:r>
    </w:p>
    <w:p w:rsidR="00000000" w:rsidRDefault="00DF70CC">
      <w:pPr>
        <w:pStyle w:val="pj"/>
      </w:pPr>
      <w:r>
        <w:rPr>
          <w:rStyle w:val="s0"/>
        </w:rPr>
        <w:t>Жер уч</w:t>
      </w:r>
      <w:r>
        <w:rPr>
          <w:rStyle w:val="s0"/>
        </w:rPr>
        <w:t>аскелерiнiң меншiк иелерi мен жер пайдаланушыларға жерлердi сақтап қоюға байланысты келтiрiлген шығындар Жер кодексінде көзделген тәртiппен өтелуге тиiс.</w:t>
      </w:r>
    </w:p>
    <w:p w:rsidR="00000000" w:rsidRDefault="00DF70CC">
      <w:pPr>
        <w:pStyle w:val="pj"/>
      </w:pPr>
      <w:r>
        <w:rPr>
          <w:rStyle w:val="s0"/>
        </w:rPr>
        <w:t>13. Сақтап қою жағдайындағы жер учаскелерiнiң шекаралары жергiлiктi жерде арнайы белгілермен белгілене</w:t>
      </w:r>
      <w:r>
        <w:rPr>
          <w:rStyle w:val="s0"/>
        </w:rPr>
        <w:t>дi. Облыстың (республикалық маңызы бар қаланың, астананың) атқарушы органы бұл жерлер бойынша шаруашылық қызметке жол бермеу мақсатында оларды қорғауды қамтамасыз ететiн режим белгiлейдi.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2023.08.12. № 1100 </w:t>
      </w:r>
      <w:hyperlink r:id="rId23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3-тараудың тақырыбы жаңа редакцияда (2024 ж. 1 қаңтардан бастап қолданысқа енгізілді) (</w:t>
      </w:r>
      <w:hyperlink r:id="rId24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c"/>
      </w:pPr>
      <w:r>
        <w:rPr>
          <w:rStyle w:val="s1"/>
        </w:rPr>
        <w:t>3-тарау. Ядролық қару сынақтары салдарынан нормативтен артық радиоактивті ластануға ұшыраған жер учаскелерін алып қою</w:t>
      </w:r>
    </w:p>
    <w:p w:rsidR="00000000" w:rsidRDefault="00DF70CC">
      <w:pPr>
        <w:pStyle w:val="pc"/>
      </w:pPr>
      <w:r>
        <w:rPr>
          <w:rStyle w:val="s1"/>
        </w:rPr>
        <w:t> 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2023.08.12. № 1100 </w:t>
      </w:r>
      <w:hyperlink r:id="rId25" w:anchor="sub_id=14" w:history="1">
        <w:r>
          <w:rPr>
            <w:rStyle w:val="a4"/>
            <w:i/>
            <w:iCs/>
          </w:rPr>
          <w:t>Қаулыс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14-тармақ жаңа редакцияда (2024 ж. 1 қаңтардан бастап қолданысқа енгізілді) (</w:t>
      </w:r>
      <w:hyperlink r:id="rId26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j"/>
      </w:pPr>
      <w:r>
        <w:rPr>
          <w:rStyle w:val="s0"/>
        </w:rPr>
        <w:t>14. Ядролық қару сынақтары салдарынан нормативтен артық радиоактивті ластануға</w:t>
      </w:r>
      <w:r>
        <w:rPr>
          <w:rStyle w:val="s0"/>
        </w:rPr>
        <w:t xml:space="preserve"> ұшыраған жерлерді босалқы жерлердiң құрамына ауыстыру туралы материалдарды тиiстi облыстық атқарушы органдардың өтінішхаты бойынша жер ресурстарын басқару жөнiндегi орталық уәкiлеттi орган қоршаған ортаны қорғау және атом энергиясын пайдалану жөнiндегi ме</w:t>
      </w:r>
      <w:r>
        <w:rPr>
          <w:rStyle w:val="s0"/>
        </w:rPr>
        <w:t>млекеттiк органдармен бiрлесiп дайындайды және Қазақстан Республикасы Үкiметiнiң қарауына жолдайды.</w:t>
      </w:r>
    </w:p>
    <w:p w:rsidR="00000000" w:rsidRDefault="00DF70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2023.08.12. № 1100 </w:t>
      </w:r>
      <w:hyperlink r:id="rId27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15-тармақ жаңа редакцияда (2024 </w:t>
      </w:r>
      <w:r>
        <w:rPr>
          <w:rStyle w:val="s3"/>
        </w:rPr>
        <w:t>ж. 1 қаңтардан бастап қолданысқа енгізілді) (</w:t>
      </w:r>
      <w:hyperlink r:id="rId2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F70CC">
      <w:pPr>
        <w:pStyle w:val="pj"/>
      </w:pPr>
      <w:r>
        <w:rPr>
          <w:rStyle w:val="s0"/>
        </w:rPr>
        <w:t xml:space="preserve">15. Қазақстан Республикасы Жер кодексінің </w:t>
      </w:r>
      <w:hyperlink r:id="rId29" w:anchor="sub_id=1430600" w:history="1">
        <w:r>
          <w:rPr>
            <w:rStyle w:val="a4"/>
          </w:rPr>
          <w:t>143-бабының 6-тармағында</w:t>
        </w:r>
      </w:hyperlink>
      <w:r>
        <w:rPr>
          <w:rStyle w:val="s0"/>
        </w:rPr>
        <w:t xml:space="preserve"> көзделген жағдайларды қоспағанда, ядролық қару сынағының салдарынан нормативтен артық радиоактивті ластануға ұшыраған жер учаскелерiн Қазақстан Республикасының Үкiметi мемлекеттiк санитариялық-эпидемиологиялық және экол</w:t>
      </w:r>
      <w:r>
        <w:rPr>
          <w:rStyle w:val="s0"/>
        </w:rPr>
        <w:t>огиялық сараптаманың оң қорытындысы болған кезде ядролық қару сынағының салдарын жою жөнiндегi барлық iс-шаралар және кешендi экологиялық зерттеп-қарау аяқталғаннан кейiн ғана жеке меншiкке немесе жер пайдалануға беруi мүмкiн.</w:t>
      </w:r>
    </w:p>
    <w:p w:rsidR="00000000" w:rsidRDefault="00DF70CC">
      <w:pPr>
        <w:pStyle w:val="pj"/>
      </w:pPr>
      <w: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p w:rsidR="00000000" w:rsidRDefault="00DF70CC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0CC" w:rsidRDefault="00DF70CC" w:rsidP="00DF70CC">
      <w:r>
        <w:separator/>
      </w:r>
    </w:p>
  </w:endnote>
  <w:endnote w:type="continuationSeparator" w:id="0">
    <w:p w:rsidR="00DF70CC" w:rsidRDefault="00DF70CC" w:rsidP="00DF7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CC" w:rsidRDefault="00DF70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CC" w:rsidRDefault="00DF70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CC" w:rsidRDefault="00DF70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0CC" w:rsidRDefault="00DF70CC" w:rsidP="00DF70CC">
      <w:r>
        <w:separator/>
      </w:r>
    </w:p>
  </w:footnote>
  <w:footnote w:type="continuationSeparator" w:id="0">
    <w:p w:rsidR="00DF70CC" w:rsidRDefault="00DF70CC" w:rsidP="00DF7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CC" w:rsidRDefault="00DF70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CC" w:rsidRDefault="00DF70CC" w:rsidP="00DF7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0CC" w:rsidRDefault="00DF70CC" w:rsidP="00DF7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«Жерлерді сақтап қою қағидаларын бекiту туралы» Қазақстан Республикасы Үкіметінің 2003 жылғы 29 қыркүйектегі № 993 Қаулысы (2024.01.01. берілген өзгерістер мен толықтыруларымен)</w:t>
    </w:r>
  </w:p>
  <w:p w:rsidR="00DF70CC" w:rsidRPr="00DF70CC" w:rsidRDefault="00DF70CC" w:rsidP="00DF7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CC" w:rsidRDefault="00DF70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0CC"/>
    <w:rsid w:val="00DF7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7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70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7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70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7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70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7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70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6880" TargetMode="External"/><Relationship Id="rId13" Type="http://schemas.openxmlformats.org/officeDocument/2006/relationships/hyperlink" Target="http://online.zakon.kz/Document/?doc_id=51008154" TargetMode="External"/><Relationship Id="rId18" Type="http://schemas.openxmlformats.org/officeDocument/2006/relationships/hyperlink" Target="http://online.zakon.kz/Document/?doc_id=33990414" TargetMode="External"/><Relationship Id="rId26" Type="http://schemas.openxmlformats.org/officeDocument/2006/relationships/hyperlink" Target="http://online.zakon.kz/Document/?doc_id=3399041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60403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62044362" TargetMode="External"/><Relationship Id="rId12" Type="http://schemas.openxmlformats.org/officeDocument/2006/relationships/hyperlink" Target="http://online.zakon.kz/Document/?doc_id=37119667" TargetMode="External"/><Relationship Id="rId17" Type="http://schemas.openxmlformats.org/officeDocument/2006/relationships/hyperlink" Target="http://online.zakon.kz/Document/?doc_id=34334528" TargetMode="External"/><Relationship Id="rId25" Type="http://schemas.openxmlformats.org/officeDocument/2006/relationships/hyperlink" Target="http://online.zakon.kz/Document/?doc_id=34334528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19667" TargetMode="External"/><Relationship Id="rId20" Type="http://schemas.openxmlformats.org/officeDocument/2006/relationships/hyperlink" Target="http://online.zakon.kz/Document/?doc_id=34764644" TargetMode="External"/><Relationship Id="rId29" Type="http://schemas.openxmlformats.org/officeDocument/2006/relationships/hyperlink" Target="http://online.zakon.kz/Document/?doc_id=510405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46880" TargetMode="External"/><Relationship Id="rId24" Type="http://schemas.openxmlformats.org/officeDocument/2006/relationships/hyperlink" Target="http://online.zakon.kz/Document/?doc_id=33990414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46880" TargetMode="External"/><Relationship Id="rId23" Type="http://schemas.openxmlformats.org/officeDocument/2006/relationships/hyperlink" Target="http://online.zakon.kz/Document/?doc_id=34334528" TargetMode="External"/><Relationship Id="rId28" Type="http://schemas.openxmlformats.org/officeDocument/2006/relationships/hyperlink" Target="http://online.zakon.kz/Document/?doc_id=33990414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51040583" TargetMode="External"/><Relationship Id="rId19" Type="http://schemas.openxmlformats.org/officeDocument/2006/relationships/hyperlink" Target="http://online.zakon.kz/Document/?doc_id=36604034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19667" TargetMode="External"/><Relationship Id="rId14" Type="http://schemas.openxmlformats.org/officeDocument/2006/relationships/hyperlink" Target="http://online.zakon.kz/Document/?doc_id=51024546" TargetMode="External"/><Relationship Id="rId22" Type="http://schemas.openxmlformats.org/officeDocument/2006/relationships/hyperlink" Target="http://online.zakon.kz/Document/?doc_id=34764644" TargetMode="External"/><Relationship Id="rId27" Type="http://schemas.openxmlformats.org/officeDocument/2006/relationships/hyperlink" Target="http://online.zakon.kz/Document/?doc_id=3433452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2185</Words>
  <Characters>12456</Characters>
  <Application>Microsoft Office Word</Application>
  <DocSecurity>0</DocSecurity>
  <Lines>103</Lines>
  <Paragraphs>29</Paragraphs>
  <ScaleCrop>false</ScaleCrop>
  <Company>SPecialiST RePack</Company>
  <LinksUpToDate>false</LinksUpToDate>
  <CharactersWithSpaces>14612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«Жерлерді сақтап қою қағидаларын бекiту туралы» Қазақстан Республикасы Үкіметінің 2003 жылғы 29 қыркүйектегі № 993 Қаулысы (2024.01.01. берілген өзгерістер мен толықтыруларымен)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2023-12-14T05:21:00Z</dcterms:created>
  <dcterms:modified xsi:type="dcterms:W3CDTF">2023-12-14T05:21:00Z</dcterms:modified>
</cp:coreProperties>
</file>