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8FC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Республикасындағы туристік қызмет туралы»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 xml:space="preserve">Республикасының Заңына өзгерiс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  <w:r>
        <w:rPr>
          <w:rStyle w:val="s1"/>
        </w:rPr>
        <w:t>2003 жылғы 4 желтоқсандағы № 503-ІІ Заңы</w:t>
      </w:r>
    </w:p>
    <w:p w:rsidR="00000000" w:rsidRDefault="002E68FC">
      <w:pPr>
        <w:ind w:firstLine="400"/>
        <w:jc w:val="both"/>
      </w:pPr>
      <w:r>
        <w:rPr>
          <w:rStyle w:val="s0"/>
        </w:rPr>
        <w:t> </w:t>
      </w:r>
    </w:p>
    <w:p w:rsidR="00000000" w:rsidRDefault="002E68FC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 xml:space="preserve">«Қазақстан Республикасындағы туристiк қызмет туралы» 2001 жылғы 13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Парламентiнің Жаршысы, 2001 ж., № 13-14, 175-құжат; 2002</w:t>
      </w:r>
      <w:r>
        <w:t xml:space="preserve"> ж., № 4, 33-құжат) мынадай өзгерiс енгiзiлсiн: </w:t>
      </w:r>
    </w:p>
    <w:p w:rsidR="00000000" w:rsidRDefault="002E68FC">
      <w:pPr>
        <w:ind w:firstLine="400"/>
        <w:jc w:val="both"/>
      </w:pPr>
      <w:r>
        <w:t xml:space="preserve">15-баптың 1-тармағының екiншi бөлiгi мынадай редакцияда жазылсын: </w:t>
      </w:r>
    </w:p>
    <w:p w:rsidR="00000000" w:rsidRDefault="002E68FC">
      <w:pPr>
        <w:ind w:firstLine="400"/>
        <w:jc w:val="both"/>
      </w:pPr>
      <w:r>
        <w:t>«Туроператорлар мен турагенттер лицензия алу үшiн туроператордың және турагенттiң азаматтық-құқықтық жауапкершiлігiн мiндеттi сақтандыру шар</w:t>
      </w:r>
      <w:r>
        <w:t xml:space="preserve">тын жасасуы қажет. Сақтандыру тәртібі мен шарттары Қазақстан Республикасының заң актілерімен айқындалады.». </w:t>
      </w:r>
    </w:p>
    <w:p w:rsidR="00000000" w:rsidRDefault="002E68FC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ресми </w:t>
      </w:r>
      <w:hyperlink r:id="rId8" w:history="1">
        <w:r>
          <w:rPr>
            <w:rStyle w:val="a3"/>
          </w:rPr>
          <w:t>жарияланған</w:t>
        </w:r>
      </w:hyperlink>
      <w:r>
        <w:t xml:space="preserve"> күннен бастап қолданысқа енедi.</w:t>
      </w:r>
    </w:p>
    <w:p w:rsidR="00000000" w:rsidRDefault="002E68FC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</w:t>
      </w:r>
      <w:r>
        <w:rPr>
          <w:b/>
          <w:bCs/>
        </w:rPr>
        <w:t xml:space="preserve">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E68FC">
            <w:pPr>
              <w:ind w:firstLine="400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2E68FC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E68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8FC" w:rsidRDefault="002E68FC" w:rsidP="002E68FC">
      <w:r>
        <w:separator/>
      </w:r>
    </w:p>
  </w:endnote>
  <w:endnote w:type="continuationSeparator" w:id="0">
    <w:p w:rsidR="002E68FC" w:rsidRDefault="002E68FC" w:rsidP="002E6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FC" w:rsidRDefault="002E68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FC" w:rsidRDefault="002E68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FC" w:rsidRDefault="002E68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8FC" w:rsidRDefault="002E68FC" w:rsidP="002E68FC">
      <w:r>
        <w:separator/>
      </w:r>
    </w:p>
  </w:footnote>
  <w:footnote w:type="continuationSeparator" w:id="0">
    <w:p w:rsidR="002E68FC" w:rsidRDefault="002E68FC" w:rsidP="002E68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FC" w:rsidRDefault="002E68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FC" w:rsidRDefault="002E68FC" w:rsidP="002E68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8FC" w:rsidRDefault="002E68FC" w:rsidP="002E68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туристік қызмет туралы» Қазақстан Республикасының Заңына өзгеріс енгізу туралы Қазақстан Республикасының 2003 жылғы 4 желтоқсандағы № 503-ІІ Заңы</w:t>
    </w:r>
  </w:p>
  <w:p w:rsidR="002E68FC" w:rsidRPr="002E68FC" w:rsidRDefault="002E68FC" w:rsidP="002E68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04.12.2003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8FC" w:rsidRDefault="002E68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8FC"/>
    <w:rsid w:val="002E6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68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68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68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68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68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68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68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68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53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6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845</Characters>
  <Application>Microsoft Office Word</Application>
  <DocSecurity>0</DocSecurity>
  <Lines>7</Lines>
  <Paragraphs>1</Paragraphs>
  <ScaleCrop>false</ScaleCrop>
  <Company>SPecialiST RePack</Company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туристік қызмет туралы» Қазақстан Республикасының Заңына өзгеріс енгізу туралы Қазақстан Республикасының 2003 жылғы 4 желтоқсандағы № 503-ІІ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2024-03-19T13:26:00Z</dcterms:created>
  <dcterms:modified xsi:type="dcterms:W3CDTF">2024-03-19T13:26:00Z</dcterms:modified>
</cp:coreProperties>
</file>