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135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19 қаңтардағы № 62 қаулысына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 Қазақстан Республикасы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2003 жылғы 24 желтоқсандағы № 1306 қаулысы </w:t>
      </w:r>
    </w:p>
    <w:p w:rsidR="00000000" w:rsidRDefault="00B21354">
      <w:pPr>
        <w:jc w:val="center"/>
      </w:pPr>
      <w:r>
        <w:rPr>
          <w:rStyle w:val="s3"/>
        </w:rPr>
        <w:t xml:space="preserve">(2008.31.12.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B21354">
      <w:pPr>
        <w:jc w:val="center"/>
      </w:pPr>
      <w:r>
        <w:t> </w:t>
      </w:r>
    </w:p>
    <w:p w:rsidR="00000000" w:rsidRDefault="00B21354">
      <w:pPr>
        <w:jc w:val="both"/>
      </w:pPr>
      <w:r>
        <w:rPr>
          <w:rStyle w:val="s3"/>
        </w:rPr>
        <w:t xml:space="preserve"> Қазақстан Республикасы Үкіметінің 2015 жылғы 10 тамыздағы № 626 </w:t>
      </w:r>
      <w:hyperlink r:id="rId8" w:anchor="sub_id=1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</w:t>
      </w:r>
      <w:r>
        <w:rPr>
          <w:rStyle w:val="s3"/>
        </w:rPr>
        <w:t>ші жойылды</w:t>
      </w:r>
    </w:p>
    <w:p w:rsidR="00000000" w:rsidRDefault="00B21354">
      <w:pPr>
        <w:jc w:val="center"/>
      </w:pPr>
      <w:r>
        <w:t> </w:t>
      </w:r>
    </w:p>
    <w:p w:rsidR="00000000" w:rsidRDefault="00B21354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B21354">
      <w:pPr>
        <w:ind w:firstLine="400"/>
        <w:jc w:val="both"/>
      </w:pPr>
      <w:r>
        <w:t xml:space="preserve">1. "Қазақстан Республикасының аумағы бойынша автокөлік құралдарының жүріп өтуін реттейтін кейбір мәселелер" туралы Қазақстан Республикасы Үкіметінің 2002 жылғы 19 қаңтардағы № 62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2002 ж., № 2-3, 18-құжат) мынадай өзгерістер мен толықтырулар енгізілсін: </w:t>
      </w:r>
    </w:p>
    <w:p w:rsidR="00000000" w:rsidRDefault="00B21354">
      <w:pPr>
        <w:ind w:firstLine="400"/>
        <w:jc w:val="both"/>
      </w:pPr>
      <w:r>
        <w:rPr>
          <w:rStyle w:val="s0"/>
        </w:rPr>
        <w:t xml:space="preserve">1) ҚР Үкіметінің 2008.31.12  № 1345 </w:t>
      </w:r>
      <w:hyperlink r:id="rId10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 </w:t>
      </w:r>
      <w:r>
        <w:rPr>
          <w:rStyle w:val="s3"/>
        </w:rPr>
        <w:t xml:space="preserve">(бұр. </w:t>
      </w:r>
      <w:hyperlink r:id="rId11" w:history="1">
        <w:r>
          <w:rPr>
            <w:rStyle w:val="a3"/>
            <w:b/>
            <w:bCs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B21354">
      <w:pPr>
        <w:ind w:firstLine="400"/>
        <w:jc w:val="both"/>
      </w:pPr>
      <w:r>
        <w:rPr>
          <w:rStyle w:val="s0"/>
        </w:rPr>
        <w:t xml:space="preserve">2) ҚР Үкіметінің 2008.31.12  № 1345 </w:t>
      </w:r>
      <w:hyperlink r:id="rId12" w:anchor="sub_id=2" w:history="1">
        <w:r>
          <w:rPr>
            <w:rStyle w:val="a3"/>
          </w:rPr>
          <w:t>Қаулы</w:t>
        </w:r>
        <w:r>
          <w:rPr>
            <w:rStyle w:val="a3"/>
          </w:rPr>
          <w:t>сымен</w:t>
        </w:r>
      </w:hyperlink>
      <w:r>
        <w:rPr>
          <w:rStyle w:val="s0"/>
        </w:rPr>
        <w:t xml:space="preserve"> алып тасталды  </w:t>
      </w:r>
      <w:r>
        <w:rPr>
          <w:rStyle w:val="s3"/>
        </w:rPr>
        <w:t xml:space="preserve">(бұр. </w:t>
      </w:r>
      <w:hyperlink r:id="rId13" w:anchor="sub_id=200" w:history="1">
        <w:r>
          <w:rPr>
            <w:rStyle w:val="a3"/>
            <w:b/>
            <w:bCs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B21354">
      <w:pPr>
        <w:ind w:firstLine="400"/>
        <w:jc w:val="both"/>
      </w:pPr>
      <w:r>
        <w:t>3</w:t>
      </w:r>
      <w:r>
        <w:rPr>
          <w:rStyle w:val="s0"/>
        </w:rPr>
        <w:t xml:space="preserve">) көрсетілген қаулымен бекітілген Қазақстан Республикасының автомобиль жолдарымен жүруге арналған автокөлік құралдарының рұқсат етілген </w:t>
      </w:r>
      <w:r>
        <w:rPr>
          <w:rStyle w:val="s0"/>
        </w:rPr>
        <w:t>өлшемдеріне</w:t>
      </w:r>
      <w:r>
        <w:rPr>
          <w:rStyle w:val="s0"/>
        </w:rPr>
        <w:t xml:space="preserve">: </w:t>
      </w:r>
    </w:p>
    <w:p w:rsidR="00000000" w:rsidRDefault="00B21354">
      <w:pPr>
        <w:ind w:firstLine="400"/>
        <w:jc w:val="both"/>
      </w:pPr>
      <w:r>
        <w:t xml:space="preserve">14-тармақтың 2), 3), 4) және 5) тармақшалары мынадай редакцияда жазылсын: </w:t>
      </w:r>
    </w:p>
    <w:p w:rsidR="00000000" w:rsidRDefault="00B21354">
      <w:pPr>
        <w:spacing w:after="240"/>
        <w:ind w:firstLine="400"/>
        <w:jc w:val="both"/>
      </w:pPr>
      <w:r>
        <w:t>"2) қос сырғымалы доңғалақтары бар тіркемелердің немесе жартылай тіркемелердің қатарласқан біліктері үшін біліктер массаларының сомасы біліктердің арасындағы мынадай қ</w:t>
      </w:r>
      <w:r>
        <w:t>ашықтықтарда:</w:t>
      </w:r>
    </w:p>
    <w:p w:rsidR="00000000" w:rsidRDefault="00B21354">
      <w:pPr>
        <w:pStyle w:val="HTML"/>
      </w:pPr>
      <w:r>
        <w:t>           0,5 метрден 1 метрге дейін             12,5</w:t>
      </w:r>
    </w:p>
    <w:p w:rsidR="00000000" w:rsidRDefault="00B21354">
      <w:pPr>
        <w:pStyle w:val="HTML"/>
      </w:pPr>
      <w:r>
        <w:t>           1 метрден 1,3 метрге дейін             15,0</w:t>
      </w:r>
    </w:p>
    <w:p w:rsidR="00000000" w:rsidRDefault="00B21354">
      <w:pPr>
        <w:pStyle w:val="HTML"/>
      </w:pPr>
      <w:r>
        <w:t>           1,3 метрден 1,8 метрге дейі            16,5</w:t>
      </w:r>
    </w:p>
    <w:p w:rsidR="00000000" w:rsidRDefault="00B21354">
      <w:pPr>
        <w:pStyle w:val="HTML"/>
      </w:pPr>
      <w:r>
        <w:t>           1,8 метрге тең немесе одан көп         18,0-ден аспауы тиіс;</w:t>
      </w:r>
    </w:p>
    <w:p w:rsidR="00000000" w:rsidRDefault="00B21354">
      <w:pPr>
        <w:pStyle w:val="HTML"/>
      </w:pPr>
      <w:r>
        <w:t>     </w:t>
      </w:r>
      <w:r>
        <w:t>      болғанда</w:t>
      </w:r>
    </w:p>
    <w:p w:rsidR="00000000" w:rsidRDefault="00B21354">
      <w:pPr>
        <w:spacing w:after="240"/>
        <w:ind w:firstLine="400"/>
        <w:jc w:val="both"/>
      </w:pPr>
      <w:r>
        <w:t>3) бір сырғымалы доңғалағы бар тіркемелердің немесе жартылай тіркемелердің қатарласқан біліктері үшін біліктер массаларының сомасы біліктердің арасындағы мынадай қашықтықтарда:</w:t>
      </w:r>
    </w:p>
    <w:p w:rsidR="00000000" w:rsidRDefault="00B21354">
      <w:pPr>
        <w:pStyle w:val="HTML"/>
      </w:pPr>
      <w:r>
        <w:t>           0,5 метрден 1 метрге дейін             12,0</w:t>
      </w:r>
    </w:p>
    <w:p w:rsidR="00000000" w:rsidRDefault="00B21354">
      <w:pPr>
        <w:pStyle w:val="HTML"/>
      </w:pPr>
      <w:r>
        <w:t>         </w:t>
      </w:r>
      <w:r>
        <w:t>  1 метрден 1,3 метрге дейін             14,0</w:t>
      </w:r>
    </w:p>
    <w:p w:rsidR="00000000" w:rsidRDefault="00B21354">
      <w:pPr>
        <w:pStyle w:val="HTML"/>
      </w:pPr>
      <w:r>
        <w:t>           1,3 метрден 1,8 метрге дейі            16,0</w:t>
      </w:r>
    </w:p>
    <w:p w:rsidR="00000000" w:rsidRDefault="00B21354">
      <w:pPr>
        <w:pStyle w:val="HTML"/>
      </w:pPr>
      <w:r>
        <w:t>           1,8 метрге тең немесе одан көп         17,5-ден аспауы тиіс;</w:t>
      </w:r>
    </w:p>
    <w:p w:rsidR="00000000" w:rsidRDefault="00B21354">
      <w:pPr>
        <w:pStyle w:val="HTML"/>
      </w:pPr>
      <w:r>
        <w:t>           болғанда</w:t>
      </w:r>
    </w:p>
    <w:p w:rsidR="00000000" w:rsidRDefault="00B21354">
      <w:pPr>
        <w:spacing w:after="240"/>
        <w:ind w:firstLine="400"/>
        <w:jc w:val="both"/>
      </w:pPr>
      <w:r>
        <w:t>4) қос сырғымалы доңғалақтары бар тіркемелердің немесе жартылай</w:t>
      </w:r>
      <w:r>
        <w:t xml:space="preserve"> тіркемелердің үш білікті біліктері үшін біліктер массаларының сомасы біліктердің арасындағы мынадай қашықтықтарда:</w:t>
      </w:r>
    </w:p>
    <w:p w:rsidR="00000000" w:rsidRDefault="00B21354">
      <w:pPr>
        <w:pStyle w:val="HTML"/>
      </w:pPr>
      <w:r>
        <w:t>           0,5 метрден 1 метрге дейін             17,5</w:t>
      </w:r>
    </w:p>
    <w:p w:rsidR="00000000" w:rsidRDefault="00B21354">
      <w:pPr>
        <w:pStyle w:val="HTML"/>
      </w:pPr>
      <w:r>
        <w:t>           1 метрден 1,3 метрге дейін             21,0</w:t>
      </w:r>
    </w:p>
    <w:p w:rsidR="00000000" w:rsidRDefault="00B21354">
      <w:pPr>
        <w:pStyle w:val="HTML"/>
      </w:pPr>
      <w:r>
        <w:t>           1,3 метрден 1,8 мет</w:t>
      </w:r>
      <w:r>
        <w:t>рге дейі            24,0</w:t>
      </w:r>
    </w:p>
    <w:p w:rsidR="00000000" w:rsidRDefault="00B21354">
      <w:pPr>
        <w:pStyle w:val="HTML"/>
      </w:pPr>
      <w:r>
        <w:t>           1,8 метрге тең немесе одан көп         26,5-ден аспауы тиіс;</w:t>
      </w:r>
    </w:p>
    <w:p w:rsidR="00000000" w:rsidRDefault="00B21354">
      <w:pPr>
        <w:pStyle w:val="HTML"/>
      </w:pPr>
      <w:r>
        <w:t>           болғанда</w:t>
      </w:r>
    </w:p>
    <w:p w:rsidR="00000000" w:rsidRDefault="00B21354">
      <w:pPr>
        <w:spacing w:after="240"/>
        <w:ind w:firstLine="400"/>
        <w:jc w:val="both"/>
      </w:pPr>
      <w:r>
        <w:t>5) бір сырғымалы доңғалағы бар тіркемелердің немесе жартылай тіркемелердің үш білікті біліктері үшін біліктер массаларының сомасы біліктердің арасындағы мынадай қашықтықтарда:</w:t>
      </w:r>
    </w:p>
    <w:p w:rsidR="00000000" w:rsidRDefault="00B21354">
      <w:pPr>
        <w:pStyle w:val="HTML"/>
      </w:pPr>
      <w:r>
        <w:t>           0,5 метрден 1 метрге дейін             16,5</w:t>
      </w:r>
    </w:p>
    <w:p w:rsidR="00000000" w:rsidRDefault="00B21354">
      <w:pPr>
        <w:pStyle w:val="HTML"/>
      </w:pPr>
      <w:r>
        <w:t xml:space="preserve">           1 метрден 1,3 </w:t>
      </w:r>
      <w:r>
        <w:t>метрге дейін             19,5</w:t>
      </w:r>
    </w:p>
    <w:p w:rsidR="00000000" w:rsidRDefault="00B21354">
      <w:pPr>
        <w:pStyle w:val="HTML"/>
      </w:pPr>
      <w:r>
        <w:t>           1,3 метрден 1,8 метрге дейі            22,5</w:t>
      </w:r>
    </w:p>
    <w:p w:rsidR="00000000" w:rsidRDefault="00B21354">
      <w:pPr>
        <w:pStyle w:val="HTML"/>
      </w:pPr>
      <w:r>
        <w:t>           1,8 метрге тең немесе одан көп         24,5-ден аспауы тиіс".</w:t>
      </w:r>
    </w:p>
    <w:p w:rsidR="00000000" w:rsidRDefault="00B21354">
      <w:pPr>
        <w:pStyle w:val="HTML"/>
      </w:pPr>
      <w:r>
        <w:t>           болғанда</w:t>
      </w:r>
    </w:p>
    <w:p w:rsidR="00000000" w:rsidRDefault="00B21354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B21354">
      <w:pPr>
        <w:ind w:firstLine="400"/>
        <w:jc w:val="both"/>
      </w:pPr>
      <w:r>
        <w:t>Қазақстан</w:t>
      </w:r>
      <w:r>
        <w:t xml:space="preserve"> Республикасын</w:t>
      </w:r>
      <w:r>
        <w:t xml:space="preserve">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21354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21354">
            <w:pPr>
              <w:ind w:firstLine="400"/>
              <w:jc w:val="right"/>
            </w:pPr>
            <w:r>
              <w:t xml:space="preserve">Д. Ахметов </w:t>
            </w:r>
          </w:p>
        </w:tc>
      </w:tr>
    </w:tbl>
    <w:p w:rsidR="00000000" w:rsidRDefault="00B21354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1354" w:rsidRDefault="00B21354" w:rsidP="00B21354">
      <w:r>
        <w:separator/>
      </w:r>
    </w:p>
  </w:endnote>
  <w:endnote w:type="continuationSeparator" w:id="0">
    <w:p w:rsidR="00B21354" w:rsidRDefault="00B21354" w:rsidP="00B213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354" w:rsidRDefault="00B213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354" w:rsidRDefault="00B213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354" w:rsidRDefault="00B213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1354" w:rsidRDefault="00B21354" w:rsidP="00B21354">
      <w:r>
        <w:separator/>
      </w:r>
    </w:p>
  </w:footnote>
  <w:footnote w:type="continuationSeparator" w:id="0">
    <w:p w:rsidR="00B21354" w:rsidRDefault="00B21354" w:rsidP="00B213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354" w:rsidRDefault="00B213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354" w:rsidRDefault="00B21354" w:rsidP="00B213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1354" w:rsidRDefault="00B21354" w:rsidP="00B213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2002 жылғы 19 қаңтардағы № 62 қаулысына өзгерістер мен толықтырулар енгізу туралы Қазақстан Республикасы Үкіметінің 2003 жылғы 24 желтоқсандағы № 1306 қаулысы (2008.31.12. берілген өзгерістер мен толықтырулармен) (күші жойылды)</w:t>
    </w:r>
  </w:p>
  <w:p w:rsidR="00B21354" w:rsidRPr="00B21354" w:rsidRDefault="00B21354" w:rsidP="00B213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354" w:rsidRDefault="00B213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1354"/>
    <w:rsid w:val="00B21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13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13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13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13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13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13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13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13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31770" TargetMode="External"/><Relationship Id="rId13" Type="http://schemas.openxmlformats.org/officeDocument/2006/relationships/hyperlink" Target="http://online.zakon.kz/Document/?doc_id=3037484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62045643" TargetMode="External"/><Relationship Id="rId12" Type="http://schemas.openxmlformats.org/officeDocument/2006/relationships/hyperlink" Target="http://online.zakon.kz/Document/?doc_id=3037478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7484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37478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740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3108</Characters>
  <Application>Microsoft Office Word</Application>
  <DocSecurity>0</DocSecurity>
  <Lines>25</Lines>
  <Paragraphs>6</Paragraphs>
  <ScaleCrop>false</ScaleCrop>
  <Company>SPecialiST RePack</Company>
  <LinksUpToDate>false</LinksUpToDate>
  <CharactersWithSpaces>3438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2002 жылғы 19 қаңтардағы № 62 қаулысына өзгерістер мен толықтырулар енгізу туралы Қазақстан Республикасы Үкіметінің 2003 жылғы 24 желтоқсандағы № 1306 қаулысы (2008.31.12.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2024-02-19T23:39:00Z</dcterms:created>
  <dcterms:modified xsi:type="dcterms:W3CDTF">2024-02-19T23:39:00Z</dcterms:modified>
</cp:coreProperties>
</file>