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5E59">
      <w:pPr>
        <w:jc w:val="center"/>
      </w:pPr>
      <w:bookmarkStart w:id="0" w:name="_GoBack"/>
      <w:bookmarkEnd w:id="0"/>
      <w:r>
        <w:rPr>
          <w:rStyle w:val="s1"/>
        </w:rPr>
        <w:t>Байланыс және хабар тарату ұлттық геостационарлық спутнигiн жасау және</w:t>
      </w:r>
      <w:r>
        <w:t xml:space="preserve"> </w:t>
      </w:r>
      <w:r>
        <w:rPr>
          <w:rStyle w:val="s1"/>
        </w:rPr>
        <w:t>ұшырудың</w:t>
      </w:r>
      <w:r>
        <w:rPr>
          <w:rStyle w:val="s1"/>
        </w:rPr>
        <w:t xml:space="preserve"> кейбір мәселелерi</w:t>
      </w:r>
      <w:r>
        <w:br/>
      </w:r>
      <w:r>
        <w:rPr>
          <w:rStyle w:val="s1"/>
        </w:rPr>
        <w:t>Қазақстан</w:t>
      </w:r>
      <w:r>
        <w:rPr>
          <w:rStyle w:val="s1"/>
        </w:rPr>
        <w:t xml:space="preserve"> Республикасы Үкіметінің 2003 жылғы</w:t>
      </w:r>
      <w:r>
        <w:t xml:space="preserve"> </w:t>
      </w:r>
      <w:r>
        <w:rPr>
          <w:rStyle w:val="s1"/>
        </w:rPr>
        <w:t>30 желтоқсандағы № 1355 қаулысы</w:t>
      </w:r>
    </w:p>
    <w:p w:rsidR="00000000" w:rsidRDefault="00825E59">
      <w:pPr>
        <w:jc w:val="center"/>
      </w:pPr>
      <w:r>
        <w:rPr>
          <w:rStyle w:val="s3"/>
        </w:rPr>
        <w:t xml:space="preserve">(2010.29.11.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825E59">
      <w:pPr>
        <w:jc w:val="center"/>
      </w:pPr>
      <w:r>
        <w:t> </w:t>
      </w:r>
    </w:p>
    <w:p w:rsidR="00000000" w:rsidRDefault="00825E59">
      <w:pPr>
        <w:ind w:firstLine="400"/>
        <w:jc w:val="both"/>
      </w:pPr>
      <w:r>
        <w:t>Ұлттық</w:t>
      </w:r>
      <w:r>
        <w:t xml:space="preserve"> байланыс және хабар тарату спутниктiк жүйесiн дамыту мақсатында Қазақстан Республикасының Yкіметi </w:t>
      </w:r>
      <w:r>
        <w:rPr>
          <w:b/>
          <w:bCs/>
        </w:rPr>
        <w:t>ҚАУЛЫ</w:t>
      </w:r>
      <w:r>
        <w:rPr>
          <w:b/>
          <w:bCs/>
        </w:rPr>
        <w:t xml:space="preserve"> ЕТЕДІ: </w:t>
      </w:r>
    </w:p>
    <w:p w:rsidR="00000000" w:rsidRDefault="00825E59">
      <w:pPr>
        <w:ind w:firstLine="400"/>
        <w:jc w:val="both"/>
      </w:pPr>
      <w:r>
        <w:t>1. Қазақстан Республикасы Көлiк және к</w:t>
      </w:r>
      <w:r>
        <w:t>оммуникациялар министрлігінiң, Қазақстан Республикасы Ақпарат министрлігінiң, Қазақстан Республикасы Қорғаныс министрлiгінің және Қазақстан Республикасы Ақпараттандыру және байланыс жөніндегі агенттiгінiң ұлттық геостационарлық байланыс және хабар тарату с</w:t>
      </w:r>
      <w:r>
        <w:t xml:space="preserve">путнигін жасау және ұшыру туралы ұсынысына (бұдан әpi - жоба) келісім берiлсiн. </w:t>
      </w:r>
    </w:p>
    <w:p w:rsidR="00000000" w:rsidRDefault="00825E59">
      <w:pPr>
        <w:jc w:val="both"/>
      </w:pPr>
      <w:r>
        <w:rPr>
          <w:rStyle w:val="s3"/>
        </w:rPr>
        <w:t>ҚР</w:t>
      </w:r>
      <w:r>
        <w:rPr>
          <w:rStyle w:val="s3"/>
        </w:rPr>
        <w:t xml:space="preserve"> Үкіметінің 2010.29.11. № 1267 </w:t>
      </w:r>
      <w:hyperlink r:id="rId8" w:anchor="sub_id=300" w:history="1">
        <w:r>
          <w:rPr>
            <w:rStyle w:val="a3"/>
            <w:b/>
            <w:bCs/>
            <w:i/>
            <w:iCs/>
            <w:bdr w:val="none" w:sz="0" w:space="0" w:color="auto" w:frame="1"/>
          </w:rPr>
          <w:t>Қаулысымен</w:t>
        </w:r>
      </w:hyperlink>
      <w:r>
        <w:rPr>
          <w:rStyle w:val="s3"/>
        </w:rPr>
        <w:t xml:space="preserve"> 2-тармақ өзгертілді (2011 жылғы 1 қаңтардан бастап</w:t>
      </w:r>
      <w:r>
        <w:rPr>
          <w:rStyle w:val="s3"/>
        </w:rPr>
        <w:t xml:space="preserve"> қолданысқа енгізілді) (</w:t>
      </w:r>
      <w:hyperlink r:id="rId9" w:history="1">
        <w:r>
          <w:rPr>
            <w:rStyle w:val="a3"/>
            <w:b/>
            <w:bCs/>
            <w:i/>
            <w:iCs/>
            <w:bdr w:val="none" w:sz="0" w:space="0" w:color="auto" w:frame="1"/>
          </w:rPr>
          <w:t>бұр.ред.қара</w:t>
        </w:r>
      </w:hyperlink>
      <w:r>
        <w:rPr>
          <w:rStyle w:val="s3"/>
        </w:rPr>
        <w:t>)</w:t>
      </w:r>
    </w:p>
    <w:p w:rsidR="00000000" w:rsidRDefault="00825E59">
      <w:pPr>
        <w:ind w:firstLine="400"/>
        <w:jc w:val="both"/>
      </w:pPr>
      <w:r>
        <w:t xml:space="preserve">2. Жарғылық капиталына мемлекет жүз пайыз қатысатын «Ғарыштық байланыс республикалық орталығы» акционерлік қоғамы (бұдан әрi - Қоғам) құрылсын. </w:t>
      </w:r>
    </w:p>
    <w:p w:rsidR="00000000" w:rsidRDefault="00825E59">
      <w:pPr>
        <w:jc w:val="both"/>
      </w:pPr>
      <w:r>
        <w:rPr>
          <w:rStyle w:val="s3"/>
        </w:rPr>
        <w:t>ҚР</w:t>
      </w:r>
      <w:r>
        <w:rPr>
          <w:rStyle w:val="s3"/>
        </w:rPr>
        <w:t xml:space="preserve"> Үкіме</w:t>
      </w:r>
      <w:r>
        <w:rPr>
          <w:rStyle w:val="s3"/>
        </w:rPr>
        <w:t xml:space="preserve">тінің 2005.18.10. </w:t>
      </w:r>
      <w:hyperlink r:id="rId10" w:anchor="sub_id=200" w:history="1">
        <w:r>
          <w:rPr>
            <w:rStyle w:val="a3"/>
            <w:b/>
            <w:bCs/>
            <w:i/>
            <w:iCs/>
            <w:bdr w:val="none" w:sz="0" w:space="0" w:color="auto" w:frame="1"/>
          </w:rPr>
          <w:t>№ 1044</w:t>
        </w:r>
      </w:hyperlink>
      <w:r>
        <w:rPr>
          <w:rStyle w:val="s3"/>
        </w:rPr>
        <w:t xml:space="preserve"> қаулысымен 2-1-тармақпен толықтырылды; ҚР Үкіметінің 2006.23.03. </w:t>
      </w:r>
      <w:hyperlink r:id="rId11" w:history="1">
        <w:r>
          <w:rPr>
            <w:rStyle w:val="a3"/>
            <w:b/>
            <w:bCs/>
            <w:i/>
            <w:iCs/>
            <w:bdr w:val="none" w:sz="0" w:space="0" w:color="auto" w:frame="1"/>
          </w:rPr>
          <w:t>№ 200</w:t>
        </w:r>
      </w:hyperlink>
      <w:r>
        <w:rPr>
          <w:rStyle w:val="s3"/>
        </w:rPr>
        <w:t xml:space="preserve"> қаулысымен; 20</w:t>
      </w:r>
      <w:r>
        <w:rPr>
          <w:rStyle w:val="s3"/>
        </w:rPr>
        <w:t xml:space="preserve">07.31.10. </w:t>
      </w:r>
      <w:hyperlink r:id="rId12" w:anchor="sub_id=1" w:history="1">
        <w:r>
          <w:rPr>
            <w:rStyle w:val="a3"/>
            <w:b/>
            <w:bCs/>
            <w:i/>
            <w:iCs/>
            <w:bdr w:val="none" w:sz="0" w:space="0" w:color="auto" w:frame="1"/>
          </w:rPr>
          <w:t>№ 1023</w:t>
        </w:r>
      </w:hyperlink>
      <w:r>
        <w:rPr>
          <w:rStyle w:val="s3"/>
        </w:rPr>
        <w:t xml:space="preserve"> қаулысымен (бұр.</w:t>
      </w:r>
      <w:hyperlink r:id="rId13" w:history="1">
        <w:r>
          <w:rPr>
            <w:rStyle w:val="a3"/>
            <w:b/>
            <w:bCs/>
            <w:i/>
            <w:iCs/>
            <w:bdr w:val="none" w:sz="0" w:space="0" w:color="auto" w:frame="1"/>
          </w:rPr>
          <w:t>ред</w:t>
        </w:r>
      </w:hyperlink>
      <w:r>
        <w:rPr>
          <w:rStyle w:val="s3"/>
        </w:rPr>
        <w:t xml:space="preserve">.қара); 2008.17.04. </w:t>
      </w:r>
      <w:hyperlink r:id="rId14" w:anchor="sub_id=30" w:history="1">
        <w:r>
          <w:rPr>
            <w:rStyle w:val="a3"/>
            <w:b/>
            <w:bCs/>
            <w:i/>
            <w:iCs/>
            <w:bdr w:val="none" w:sz="0" w:space="0" w:color="auto" w:frame="1"/>
          </w:rPr>
          <w:t>№ 362</w:t>
        </w:r>
      </w:hyperlink>
      <w:r>
        <w:rPr>
          <w:rStyle w:val="s3"/>
        </w:rPr>
        <w:t xml:space="preserve"> қаулысымен (бұр.</w:t>
      </w:r>
      <w:hyperlink r:id="rId15" w:history="1">
        <w:r>
          <w:rPr>
            <w:rStyle w:val="a3"/>
            <w:b/>
            <w:bCs/>
            <w:i/>
            <w:iCs/>
            <w:bdr w:val="none" w:sz="0" w:space="0" w:color="auto" w:frame="1"/>
          </w:rPr>
          <w:t>ред</w:t>
        </w:r>
      </w:hyperlink>
      <w:r>
        <w:rPr>
          <w:rStyle w:val="s3"/>
        </w:rPr>
        <w:t>.қара) 2-1-тармақ өзгертілді</w:t>
      </w:r>
    </w:p>
    <w:p w:rsidR="00000000" w:rsidRDefault="00825E59">
      <w:pPr>
        <w:ind w:firstLine="400"/>
        <w:jc w:val="both"/>
      </w:pPr>
      <w:r>
        <w:rPr>
          <w:rStyle w:val="s0"/>
        </w:rPr>
        <w:t>2-1. Қоғам мыналарды ұйымдастыру жөніндегі уәкілетті ұйым болып белгiленсiн:</w:t>
      </w:r>
    </w:p>
    <w:p w:rsidR="00000000" w:rsidRDefault="00825E59">
      <w:pPr>
        <w:ind w:firstLine="400"/>
        <w:jc w:val="both"/>
      </w:pPr>
      <w:r>
        <w:rPr>
          <w:rStyle w:val="s0"/>
        </w:rPr>
        <w:t>1) ұлттық ғарыштық байланыс және хаб</w:t>
      </w:r>
      <w:r>
        <w:rPr>
          <w:rStyle w:val="s0"/>
        </w:rPr>
        <w:t>ар тарату аппараттарын және олардың ұшуын жерден басқару кешенiн пайдалану;</w:t>
      </w:r>
    </w:p>
    <w:p w:rsidR="00000000" w:rsidRDefault="00825E59">
      <w:pPr>
        <w:jc w:val="both"/>
      </w:pPr>
      <w:r>
        <w:rPr>
          <w:rStyle w:val="s3"/>
        </w:rPr>
        <w:t>ҚР</w:t>
      </w:r>
      <w:r>
        <w:rPr>
          <w:rStyle w:val="s3"/>
        </w:rPr>
        <w:t xml:space="preserve"> Үкіметінің 2008.17.04. </w:t>
      </w:r>
      <w:hyperlink r:id="rId16" w:anchor="sub_id=30" w:history="1">
        <w:r>
          <w:rPr>
            <w:rStyle w:val="a3"/>
            <w:b/>
            <w:bCs/>
            <w:i/>
            <w:iCs/>
            <w:bdr w:val="none" w:sz="0" w:space="0" w:color="auto" w:frame="1"/>
          </w:rPr>
          <w:t>№ 362</w:t>
        </w:r>
      </w:hyperlink>
      <w:r>
        <w:rPr>
          <w:rStyle w:val="s3"/>
        </w:rPr>
        <w:t xml:space="preserve"> қаулысымен 2-тармақша өзгертілді (бұр.</w:t>
      </w:r>
      <w:hyperlink r:id="rId17" w:history="1">
        <w:r>
          <w:rPr>
            <w:rStyle w:val="a3"/>
            <w:b/>
            <w:bCs/>
            <w:i/>
            <w:iCs/>
            <w:bdr w:val="none" w:sz="0" w:space="0" w:color="auto" w:frame="1"/>
          </w:rPr>
          <w:t>ред</w:t>
        </w:r>
      </w:hyperlink>
      <w:r>
        <w:rPr>
          <w:rStyle w:val="s3"/>
        </w:rPr>
        <w:t>.қара)</w:t>
      </w:r>
    </w:p>
    <w:p w:rsidR="00000000" w:rsidRDefault="00825E59">
      <w:pPr>
        <w:ind w:firstLine="400"/>
        <w:jc w:val="both"/>
      </w:pPr>
      <w:r>
        <w:rPr>
          <w:rStyle w:val="s0"/>
        </w:rPr>
        <w:t xml:space="preserve">2) ҚР Үкіметінің 2010.29.11. № 1267 </w:t>
      </w:r>
      <w:hyperlink r:id="rId18" w:anchor="sub_id=300" w:history="1">
        <w:r>
          <w:rPr>
            <w:rStyle w:val="a3"/>
          </w:rPr>
          <w:t>Қаулысымен</w:t>
        </w:r>
      </w:hyperlink>
      <w:r>
        <w:rPr>
          <w:rStyle w:val="s0"/>
        </w:rPr>
        <w:t xml:space="preserve"> алып тасталды </w:t>
      </w:r>
      <w:r>
        <w:rPr>
          <w:rStyle w:val="s3"/>
        </w:rPr>
        <w:t>(2011 жылғы 1 қаңтардан бастап қолданысқа енгізілді) (</w:t>
      </w:r>
      <w:hyperlink r:id="rId19" w:history="1">
        <w:r>
          <w:rPr>
            <w:rStyle w:val="a3"/>
            <w:b/>
            <w:bCs/>
            <w:i/>
            <w:iCs/>
            <w:bdr w:val="none" w:sz="0" w:space="0" w:color="auto" w:frame="1"/>
          </w:rPr>
          <w:t>бұр.ред.қара</w:t>
        </w:r>
      </w:hyperlink>
      <w:r>
        <w:rPr>
          <w:rStyle w:val="s3"/>
        </w:rPr>
        <w:t>)</w:t>
      </w:r>
    </w:p>
    <w:p w:rsidR="00000000" w:rsidRDefault="00825E59">
      <w:pPr>
        <w:jc w:val="both"/>
      </w:pPr>
      <w:r>
        <w:rPr>
          <w:rStyle w:val="s3"/>
        </w:rPr>
        <w:t>ҚР</w:t>
      </w:r>
      <w:r>
        <w:rPr>
          <w:rStyle w:val="s3"/>
        </w:rPr>
        <w:t xml:space="preserve"> Үкіметінің 2006.23.03. </w:t>
      </w:r>
      <w:hyperlink r:id="rId20" w:history="1">
        <w:r>
          <w:rPr>
            <w:rStyle w:val="a3"/>
            <w:b/>
            <w:bCs/>
            <w:i/>
            <w:iCs/>
            <w:bdr w:val="none" w:sz="0" w:space="0" w:color="auto" w:frame="1"/>
          </w:rPr>
          <w:t>№ 200</w:t>
        </w:r>
      </w:hyperlink>
      <w:r>
        <w:rPr>
          <w:rStyle w:val="s3"/>
        </w:rPr>
        <w:t xml:space="preserve"> қаулысымен 3) тармақшамен толықтырылды; 2007.31.10. </w:t>
      </w:r>
      <w:hyperlink r:id="rId21" w:anchor="sub_id=1" w:history="1">
        <w:r>
          <w:rPr>
            <w:rStyle w:val="a3"/>
            <w:b/>
            <w:bCs/>
            <w:i/>
            <w:iCs/>
            <w:bdr w:val="none" w:sz="0" w:space="0" w:color="auto" w:frame="1"/>
          </w:rPr>
          <w:t>№ 1023</w:t>
        </w:r>
      </w:hyperlink>
      <w:r>
        <w:rPr>
          <w:rStyle w:val="s3"/>
        </w:rPr>
        <w:t xml:space="preserve"> (бұр.</w:t>
      </w:r>
      <w:hyperlink r:id="rId22" w:history="1">
        <w:r>
          <w:rPr>
            <w:rStyle w:val="a3"/>
            <w:b/>
            <w:bCs/>
            <w:i/>
            <w:iCs/>
            <w:bdr w:val="none" w:sz="0" w:space="0" w:color="auto" w:frame="1"/>
          </w:rPr>
          <w:t>ред</w:t>
        </w:r>
      </w:hyperlink>
      <w:r>
        <w:rPr>
          <w:rStyle w:val="s3"/>
        </w:rPr>
        <w:t>.қара) қаулысымен редакцияда жазылды</w:t>
      </w:r>
    </w:p>
    <w:p w:rsidR="00000000" w:rsidRDefault="00825E59">
      <w:pPr>
        <w:ind w:firstLine="400"/>
        <w:jc w:val="both"/>
      </w:pPr>
      <w:r>
        <w:rPr>
          <w:rStyle w:val="s0"/>
        </w:rPr>
        <w:t xml:space="preserve">3) </w:t>
      </w:r>
      <w:r>
        <w:rPr>
          <w:rStyle w:val="s02"/>
        </w:rPr>
        <w:t>байланыс ғарыш жүйелерінің, оның ішінде байланыс және хабар тарату ұлттық геостациона</w:t>
      </w:r>
      <w:r>
        <w:rPr>
          <w:rStyle w:val="s02"/>
        </w:rPr>
        <w:t>рлық спутниктерінің және ғарыш аппараттарын басқарудың жер үсті кешендерінің техникалық тапсырмалары мен техникалық-экономикалық негіздемелерін әзірлеу.</w:t>
      </w:r>
    </w:p>
    <w:p w:rsidR="00000000" w:rsidRDefault="00825E59">
      <w:pPr>
        <w:jc w:val="both"/>
      </w:pPr>
      <w:r>
        <w:rPr>
          <w:rStyle w:val="s3"/>
        </w:rPr>
        <w:t>ҚР</w:t>
      </w:r>
      <w:r>
        <w:rPr>
          <w:rStyle w:val="s3"/>
        </w:rPr>
        <w:t xml:space="preserve"> Үкіметінің 2005.18.10. </w:t>
      </w:r>
      <w:hyperlink r:id="rId23" w:anchor="sub_id=30" w:history="1">
        <w:r>
          <w:rPr>
            <w:rStyle w:val="a3"/>
            <w:b/>
            <w:bCs/>
            <w:bdr w:val="none" w:sz="0" w:space="0" w:color="auto" w:frame="1"/>
          </w:rPr>
          <w:t>№ 1044</w:t>
        </w:r>
      </w:hyperlink>
      <w:r>
        <w:rPr>
          <w:rStyle w:val="s3"/>
        </w:rPr>
        <w:t xml:space="preserve"> қаулысымен 3-тармақ өзгертілді (бұр. </w:t>
      </w:r>
      <w:hyperlink r:id="rId24" w:anchor="sub_id=300" w:history="1">
        <w:r>
          <w:rPr>
            <w:rStyle w:val="a3"/>
            <w:b/>
            <w:bCs/>
            <w:bdr w:val="none" w:sz="0" w:space="0" w:color="auto" w:frame="1"/>
          </w:rPr>
          <w:t>ред</w:t>
        </w:r>
      </w:hyperlink>
      <w:r>
        <w:rPr>
          <w:rStyle w:val="s3"/>
        </w:rPr>
        <w:t>. қара)</w:t>
      </w:r>
    </w:p>
    <w:p w:rsidR="00000000" w:rsidRDefault="00825E59">
      <w:pPr>
        <w:ind w:firstLine="400"/>
        <w:jc w:val="both"/>
      </w:pPr>
      <w:r>
        <w:rPr>
          <w:rStyle w:val="s0"/>
        </w:rPr>
        <w:t xml:space="preserve">3. Жүктелген өкiлеттiктердi iске асыру үшiн Қоғам мынадай қызметтi жүзеге асырады: </w:t>
      </w:r>
    </w:p>
    <w:p w:rsidR="00000000" w:rsidRDefault="00825E59">
      <w:pPr>
        <w:ind w:firstLine="400"/>
        <w:jc w:val="both"/>
      </w:pPr>
      <w:r>
        <w:t>1) радиожиілiк спектрінің радиомо</w:t>
      </w:r>
      <w:r>
        <w:t xml:space="preserve">ниторингі жүйесiн және азаматтық мақсаттағы радио сәуле шығарушы құралдардың деректерiн есепке алу жүйесiн техникалық сүйемелдеу; </w:t>
      </w:r>
    </w:p>
    <w:p w:rsidR="00000000" w:rsidRDefault="00825E59">
      <w:pPr>
        <w:jc w:val="both"/>
      </w:pPr>
      <w:r>
        <w:rPr>
          <w:rStyle w:val="s3"/>
        </w:rPr>
        <w:t>ҚР</w:t>
      </w:r>
      <w:r>
        <w:rPr>
          <w:rStyle w:val="s3"/>
        </w:rPr>
        <w:t xml:space="preserve"> Үкіметінің 2008.17.04. </w:t>
      </w:r>
      <w:hyperlink r:id="rId25" w:anchor="sub_id=30" w:history="1">
        <w:r>
          <w:rPr>
            <w:rStyle w:val="a3"/>
            <w:b/>
            <w:bCs/>
            <w:i/>
            <w:iCs/>
            <w:bdr w:val="none" w:sz="0" w:space="0" w:color="auto" w:frame="1"/>
          </w:rPr>
          <w:t>№ 362</w:t>
        </w:r>
      </w:hyperlink>
      <w:r>
        <w:rPr>
          <w:rStyle w:val="s3"/>
        </w:rPr>
        <w:t xml:space="preserve"> қаулысымен 2)</w:t>
      </w:r>
      <w:r>
        <w:rPr>
          <w:rStyle w:val="s3"/>
        </w:rPr>
        <w:t xml:space="preserve"> тармақша жаңа редакцияда (бұр.</w:t>
      </w:r>
      <w:hyperlink r:id="rId26" w:history="1">
        <w:r>
          <w:rPr>
            <w:rStyle w:val="a3"/>
            <w:b/>
            <w:bCs/>
            <w:i/>
            <w:iCs/>
            <w:bdr w:val="none" w:sz="0" w:space="0" w:color="auto" w:frame="1"/>
          </w:rPr>
          <w:t>ред</w:t>
        </w:r>
      </w:hyperlink>
      <w:r>
        <w:rPr>
          <w:rStyle w:val="s3"/>
        </w:rPr>
        <w:t>.қара)</w:t>
      </w:r>
    </w:p>
    <w:p w:rsidR="00000000" w:rsidRDefault="00825E59">
      <w:pPr>
        <w:ind w:firstLine="400"/>
        <w:jc w:val="both"/>
      </w:pPr>
      <w:r>
        <w:t xml:space="preserve">2) </w:t>
      </w:r>
      <w:r>
        <w:rPr>
          <w:rStyle w:val="s0"/>
        </w:rPr>
        <w:t>ҚР</w:t>
      </w:r>
      <w:r>
        <w:rPr>
          <w:rStyle w:val="s0"/>
        </w:rPr>
        <w:t xml:space="preserve"> Үкіметінің 2010.29.11. № 1267 </w:t>
      </w:r>
      <w:hyperlink r:id="rId27" w:anchor="sub_id=300" w:history="1">
        <w:r>
          <w:rPr>
            <w:rStyle w:val="a3"/>
          </w:rPr>
          <w:t>Қаулысымен</w:t>
        </w:r>
      </w:hyperlink>
      <w:r>
        <w:rPr>
          <w:rStyle w:val="s0"/>
        </w:rPr>
        <w:t xml:space="preserve"> алып тасталды </w:t>
      </w:r>
      <w:r>
        <w:rPr>
          <w:rStyle w:val="s3"/>
        </w:rPr>
        <w:t>(2011 жылғы 1 қаңтардан бастап қолданысқа енгізілді) (</w:t>
      </w:r>
      <w:hyperlink r:id="rId28" w:history="1">
        <w:r>
          <w:rPr>
            <w:rStyle w:val="a3"/>
            <w:b/>
            <w:bCs/>
            <w:i/>
            <w:iCs/>
            <w:bdr w:val="none" w:sz="0" w:space="0" w:color="auto" w:frame="1"/>
          </w:rPr>
          <w:t>бұр.ред.қара</w:t>
        </w:r>
      </w:hyperlink>
      <w:r>
        <w:rPr>
          <w:rStyle w:val="s3"/>
        </w:rPr>
        <w:t>)</w:t>
      </w:r>
    </w:p>
    <w:p w:rsidR="00000000" w:rsidRDefault="00825E59">
      <w:pPr>
        <w:ind w:firstLine="400"/>
        <w:jc w:val="both"/>
      </w:pPr>
      <w:r>
        <w:t xml:space="preserve">3) ұлттық ғарыштық байланыс және хабар таpaту аппараттарын әрi олардың ұшуын жерден басқару кешенiн пайдалану; </w:t>
      </w:r>
    </w:p>
    <w:p w:rsidR="00000000" w:rsidRDefault="00825E59">
      <w:pPr>
        <w:ind w:firstLine="400"/>
        <w:jc w:val="both"/>
      </w:pPr>
      <w:r>
        <w:t>4) ұлттық ғ</w:t>
      </w:r>
      <w:r>
        <w:t xml:space="preserve">арыштық байланыс және хабар тарату аппараттарының транспондерлерін ұсыну. </w:t>
      </w:r>
    </w:p>
    <w:p w:rsidR="00000000" w:rsidRDefault="00825E59">
      <w:pPr>
        <w:jc w:val="both"/>
      </w:pPr>
      <w:r>
        <w:rPr>
          <w:rStyle w:val="s3"/>
        </w:rPr>
        <w:t>ҚР</w:t>
      </w:r>
      <w:r>
        <w:rPr>
          <w:rStyle w:val="s3"/>
        </w:rPr>
        <w:t xml:space="preserve"> Үкіметінің 2005.18.10. </w:t>
      </w:r>
      <w:hyperlink r:id="rId29" w:anchor="sub_id=30" w:history="1">
        <w:r>
          <w:rPr>
            <w:rStyle w:val="a3"/>
            <w:b/>
            <w:bCs/>
            <w:i/>
            <w:iCs/>
            <w:bdr w:val="none" w:sz="0" w:space="0" w:color="auto" w:frame="1"/>
          </w:rPr>
          <w:t>№ 1044</w:t>
        </w:r>
      </w:hyperlink>
      <w:r>
        <w:rPr>
          <w:rStyle w:val="s3"/>
        </w:rPr>
        <w:t xml:space="preserve"> қаулысымен 5) тармақпен толықтырылды</w:t>
      </w:r>
    </w:p>
    <w:p w:rsidR="00000000" w:rsidRDefault="00825E59">
      <w:pPr>
        <w:ind w:firstLine="400"/>
        <w:jc w:val="both"/>
      </w:pPr>
      <w:r>
        <w:rPr>
          <w:rStyle w:val="s0"/>
        </w:rPr>
        <w:t>5) халықаралық шарттар негізiнд</w:t>
      </w:r>
      <w:r>
        <w:rPr>
          <w:rStyle w:val="s0"/>
        </w:rPr>
        <w:t>е байланыс мәселелерi бойынша халықаралық қызметтi жүзеге асыруға қатысу.</w:t>
      </w:r>
    </w:p>
    <w:p w:rsidR="00000000" w:rsidRDefault="00825E59">
      <w:pPr>
        <w:ind w:firstLine="400"/>
        <w:jc w:val="both"/>
      </w:pPr>
      <w:r>
        <w:t xml:space="preserve">4. Қазақстан Республикасы Қаржы министрлiгінiң Мемлекеттік мүлiк және жекешелендiру комитетi заңнамада белгiленген тәртiппен: </w:t>
      </w:r>
    </w:p>
    <w:p w:rsidR="00000000" w:rsidRDefault="00825E59">
      <w:pPr>
        <w:ind w:firstLine="400"/>
        <w:jc w:val="both"/>
      </w:pPr>
      <w:r>
        <w:t>Қоғам</w:t>
      </w:r>
      <w:r>
        <w:t xml:space="preserve"> жарғысының бекітілуiн; </w:t>
      </w:r>
    </w:p>
    <w:p w:rsidR="00000000" w:rsidRDefault="00825E59">
      <w:pPr>
        <w:ind w:firstLine="400"/>
        <w:jc w:val="both"/>
      </w:pPr>
      <w:r>
        <w:t>Қоғамның</w:t>
      </w:r>
      <w:r>
        <w:t xml:space="preserve"> әдiлет органдары</w:t>
      </w:r>
      <w:r>
        <w:t xml:space="preserve">нда мемлекеттік тiркелуiн; </w:t>
      </w:r>
    </w:p>
    <w:p w:rsidR="00000000" w:rsidRDefault="00825E59">
      <w:pPr>
        <w:ind w:firstLine="400"/>
        <w:jc w:val="both"/>
      </w:pPr>
      <w:r>
        <w:t>Қазақстан</w:t>
      </w:r>
      <w:r>
        <w:t xml:space="preserve"> Республикасының Ақпараттандыру және байланыс жөніндегi агенттiгiне Қоғам акциялары мемлекеттік пакетінiң берiлуiн қамтамасыз етсiн. </w:t>
      </w:r>
    </w:p>
    <w:p w:rsidR="00000000" w:rsidRDefault="00825E59">
      <w:pPr>
        <w:ind w:firstLine="400"/>
        <w:jc w:val="both"/>
      </w:pPr>
      <w:r>
        <w:t>5. Қазақстан Республикасының Экономика және бюджеттік жоспарлау министрлігі Қазақстан</w:t>
      </w:r>
      <w:r>
        <w:t xml:space="preserve"> Республикасының Ақпараттандыру және байланыс жөніндегі агенттiгiмен бiрлесiп заңнамада белгіленген тәртiппен Қоғамның жарғылық капиталын қалыптастыруды қамтамасыз етсiн. </w:t>
      </w:r>
    </w:p>
    <w:p w:rsidR="00000000" w:rsidRDefault="00825E59">
      <w:pPr>
        <w:ind w:firstLine="400"/>
        <w:jc w:val="both"/>
      </w:pPr>
      <w:r>
        <w:t xml:space="preserve">6. «Мемлекеттік сатып алу туралы» Қазақстан Республикасының 2002 жылғы 16 мамырдағы Заңының </w:t>
      </w:r>
      <w:hyperlink r:id="rId30" w:anchor="sub_id=210000" w:history="1">
        <w:r>
          <w:rPr>
            <w:rStyle w:val="a3"/>
          </w:rPr>
          <w:t>21-бабы 1-тармағының 5) тармақшасына</w:t>
        </w:r>
      </w:hyperlink>
      <w:r>
        <w:t xml:space="preserve"> сәйкес байланыс және хабар тарату ұлттық ге</w:t>
      </w:r>
      <w:r>
        <w:t>остационарлық спутнигiн жасау және ұшыру жөніндегі сатып алудың Қазақстан Республикасы үшiн маңызды стратегиялық мәнi бар тауарлардың, жұмыстардың, қызметтер көрсетудiң жеткiзушiсi болып Ресей Федерациясының - «М.В. Хруничев атындағы ғылыми-өндiрiстiк орта</w:t>
      </w:r>
      <w:r>
        <w:t xml:space="preserve">лық» федералдық мемлекеттік бiртұтас кәсiпорны (бұдан әрi - Жеткiзушi) белгiленсiн. </w:t>
      </w:r>
    </w:p>
    <w:p w:rsidR="00000000" w:rsidRDefault="00825E59">
      <w:pPr>
        <w:ind w:firstLine="400"/>
        <w:jc w:val="both"/>
      </w:pPr>
      <w:r>
        <w:t>7. Қазақстан Республикасының Көлiк және коммуникациялар министрлігі, Қазақстан Республикасының Ақпараттандыру және байланыс жөніндегі агенттiгi және Қазақстан Республикасы</w:t>
      </w:r>
      <w:r>
        <w:t xml:space="preserve">ның Ақпарат министрлігі 2004 жылғы 5 қаңтарға дейiн Телекоммуникациялық спутнигiн жасауға және бiрге жүретiн ғарыштық аппараттарды жерден басқару мен байланыс мониторингi жүйесi кешенiн геостанциялық орбитаға жеткiзуге арналған келісім-шартқа (бұдан әрi - </w:t>
      </w:r>
      <w:r>
        <w:t xml:space="preserve">Келісім-шарт) техникалық тапсырманы дайындасын және оны Қазақстан Республикасының Экономика және бюджеттік жоспарлау министрлігіне ұсынсын. </w:t>
      </w:r>
    </w:p>
    <w:p w:rsidR="00000000" w:rsidRDefault="00825E59">
      <w:pPr>
        <w:jc w:val="both"/>
      </w:pPr>
      <w:r>
        <w:rPr>
          <w:rStyle w:val="s3"/>
        </w:rPr>
        <w:t>ҚР</w:t>
      </w:r>
      <w:r>
        <w:rPr>
          <w:rStyle w:val="s3"/>
        </w:rPr>
        <w:t xml:space="preserve"> Үкіметінің 2005.18.10. </w:t>
      </w:r>
      <w:hyperlink r:id="rId31" w:anchor="sub_id=40" w:history="1">
        <w:r>
          <w:rPr>
            <w:rStyle w:val="a3"/>
            <w:b/>
            <w:bCs/>
            <w:bdr w:val="none" w:sz="0" w:space="0" w:color="auto" w:frame="1"/>
          </w:rPr>
          <w:t>№ 1044</w:t>
        </w:r>
      </w:hyperlink>
      <w:r>
        <w:rPr>
          <w:rStyle w:val="s3"/>
        </w:rPr>
        <w:t xml:space="preserve"> қа</w:t>
      </w:r>
      <w:r>
        <w:rPr>
          <w:rStyle w:val="s3"/>
        </w:rPr>
        <w:t xml:space="preserve">улысымен 8-тармақ өзгертілді (бұр. </w:t>
      </w:r>
      <w:hyperlink r:id="rId32" w:anchor="sub_id=800" w:history="1">
        <w:r>
          <w:rPr>
            <w:rStyle w:val="a3"/>
            <w:b/>
            <w:bCs/>
            <w:bdr w:val="none" w:sz="0" w:space="0" w:color="auto" w:frame="1"/>
          </w:rPr>
          <w:t>ред</w:t>
        </w:r>
      </w:hyperlink>
      <w:r>
        <w:rPr>
          <w:rStyle w:val="s3"/>
        </w:rPr>
        <w:t>. қара)</w:t>
      </w:r>
    </w:p>
    <w:p w:rsidR="00000000" w:rsidRDefault="00825E59">
      <w:pPr>
        <w:ind w:firstLine="400"/>
        <w:jc w:val="both"/>
      </w:pPr>
      <w:r>
        <w:rPr>
          <w:rStyle w:val="s0"/>
        </w:rPr>
        <w:t>8. Қазақстан Республикасының Экономика және бюджеттік жоспарлау министрлігі, Қазақстан Республикасы Индустрия және сауда министрл</w:t>
      </w:r>
      <w:r>
        <w:rPr>
          <w:rStyle w:val="s0"/>
        </w:rPr>
        <w:t xml:space="preserve">ігі заңнамада белгiленген тәртiппен: </w:t>
      </w:r>
    </w:p>
    <w:p w:rsidR="00000000" w:rsidRDefault="00825E59">
      <w:pPr>
        <w:ind w:firstLine="400"/>
        <w:jc w:val="both"/>
      </w:pPr>
      <w:r>
        <w:rPr>
          <w:rStyle w:val="s0"/>
        </w:rPr>
        <w:t>Қазақстан</w:t>
      </w:r>
      <w:r>
        <w:rPr>
          <w:rStyle w:val="s0"/>
        </w:rPr>
        <w:t xml:space="preserve"> Республикасының Көлiк және коммуникациялар министрлігі, Қазақстан Республикасының Ақпараттандыру және байланыс жөніндегі агенттiгi және Қазақстан Республикасы Мәдениет, ақпарат және спорт министрлігі ұсынған </w:t>
      </w:r>
      <w:r>
        <w:rPr>
          <w:rStyle w:val="s0"/>
        </w:rPr>
        <w:t xml:space="preserve">техникалық тапсырманың негiзiнде «Ұлттық инновациялық қор» акционерлік қоғамының (бұдан әрi - Қор) Жеткiзушiмен Келісім-шарт жасасуын; </w:t>
      </w:r>
    </w:p>
    <w:p w:rsidR="00000000" w:rsidRDefault="00825E59">
      <w:pPr>
        <w:ind w:firstLine="400"/>
        <w:jc w:val="both"/>
      </w:pPr>
      <w:r>
        <w:rPr>
          <w:rStyle w:val="s0"/>
        </w:rPr>
        <w:t>Қордың</w:t>
      </w:r>
      <w:r>
        <w:rPr>
          <w:rStyle w:val="s0"/>
        </w:rPr>
        <w:t xml:space="preserve"> «Қазсат» акционерлік қоғамын (бұдан әрi - «Қазсат» АҚ) құруын; </w:t>
      </w:r>
    </w:p>
    <w:p w:rsidR="00000000" w:rsidRDefault="00825E59">
      <w:pPr>
        <w:ind w:firstLine="400"/>
        <w:jc w:val="both"/>
      </w:pPr>
      <w:r>
        <w:rPr>
          <w:rStyle w:val="s0"/>
        </w:rPr>
        <w:t>Келісім-шарт бойынша Қордың құқықтары мен мiндетт</w:t>
      </w:r>
      <w:r>
        <w:rPr>
          <w:rStyle w:val="s0"/>
        </w:rPr>
        <w:t>емелерiнiң «Қазсат» АҚ-ға берiлуiн қамтамасыз етсiн;</w:t>
      </w:r>
    </w:p>
    <w:p w:rsidR="00000000" w:rsidRDefault="00825E59">
      <w:pPr>
        <w:ind w:firstLine="400"/>
        <w:jc w:val="both"/>
      </w:pPr>
      <w:r>
        <w:rPr>
          <w:rStyle w:val="s0"/>
        </w:rPr>
        <w:t>«Қазсат» акционерлік қоғамы мен Жеткiзушi арасындағы Келісім-шарт бойынша мiндеттемелер аяқталғаннан кейiн ұлттық геостационарлық байланыс және хабар тарату спутнигін, бiрге жүретiн ғарыштық аппараттарды</w:t>
      </w:r>
      <w:r>
        <w:rPr>
          <w:rStyle w:val="s0"/>
        </w:rPr>
        <w:t xml:space="preserve"> жерден басқару кешенiн және байланыс мониторингi жүйесiн иелену және пайдалану құқығын Қоғамға берудi.</w:t>
      </w:r>
    </w:p>
    <w:p w:rsidR="00000000" w:rsidRDefault="00825E59">
      <w:pPr>
        <w:ind w:firstLine="400"/>
        <w:jc w:val="both"/>
      </w:pPr>
      <w:r>
        <w:t>9. Қазақстан Республикасының Экономика және бюджеттік жоспарлау министрлігі Қазақстан Республикасының Ақпараттандыру және байланыс жөніндегі агенттiгiме</w:t>
      </w:r>
      <w:r>
        <w:t>н бiрлесiп 2005 жылға арналған республикалық бюджет жобасын қалыптастыру кезiнде байланыс және хабар тарату ұлттық геостационарлық спутнигiн жасау және ұшыруға, оның iшiнде Қордың байланыс және хабар тарату ұлттық геостационарлық спутнигiн жасау және ұшыру</w:t>
      </w:r>
      <w:r>
        <w:t xml:space="preserve"> жөніндегі шығындарды өтеуге қаражат бөлiнуi туралы мәселенi Республикалық бюджет комиссиясының қарауына енгiзсiн. </w:t>
      </w:r>
    </w:p>
    <w:p w:rsidR="00000000" w:rsidRDefault="00825E59">
      <w:pPr>
        <w:jc w:val="both"/>
      </w:pPr>
      <w:r>
        <w:rPr>
          <w:rStyle w:val="s3"/>
        </w:rPr>
        <w:t>ҚР</w:t>
      </w:r>
      <w:r>
        <w:rPr>
          <w:rStyle w:val="s3"/>
        </w:rPr>
        <w:t xml:space="preserve"> Үкіметінің 2005.18.10. </w:t>
      </w:r>
      <w:hyperlink r:id="rId33" w:anchor="sub_id=50" w:history="1">
        <w:r>
          <w:rPr>
            <w:rStyle w:val="a3"/>
            <w:b/>
            <w:bCs/>
            <w:bdr w:val="none" w:sz="0" w:space="0" w:color="auto" w:frame="1"/>
          </w:rPr>
          <w:t>№ 1044</w:t>
        </w:r>
      </w:hyperlink>
      <w:r>
        <w:rPr>
          <w:rStyle w:val="s3"/>
        </w:rPr>
        <w:t xml:space="preserve"> қаулысымен 10-тармақ өзгерт</w:t>
      </w:r>
      <w:r>
        <w:rPr>
          <w:rStyle w:val="s3"/>
        </w:rPr>
        <w:t xml:space="preserve">ілді (бұр. </w:t>
      </w:r>
      <w:hyperlink r:id="rId34" w:anchor="sub_id=1000" w:history="1">
        <w:r>
          <w:rPr>
            <w:rStyle w:val="a3"/>
            <w:b/>
            <w:bCs/>
            <w:bdr w:val="none" w:sz="0" w:space="0" w:color="auto" w:frame="1"/>
          </w:rPr>
          <w:t>ред</w:t>
        </w:r>
      </w:hyperlink>
      <w:r>
        <w:rPr>
          <w:rStyle w:val="s3"/>
        </w:rPr>
        <w:t>. қара)</w:t>
      </w:r>
    </w:p>
    <w:p w:rsidR="00000000" w:rsidRDefault="00825E59">
      <w:pPr>
        <w:ind w:firstLine="400"/>
        <w:jc w:val="both"/>
      </w:pPr>
      <w:r>
        <w:rPr>
          <w:rStyle w:val="s0"/>
        </w:rPr>
        <w:t>10. Қазақстан Республикасының Ақпараттандыру және байланыс жөніндегі агенттiгi, Қазақстан Республикасы Индустрия және сауда министрлігі, Қазақстан Респу</w:t>
      </w:r>
      <w:r>
        <w:rPr>
          <w:rStyle w:val="s0"/>
        </w:rPr>
        <w:t>бликасы Білiм және ғылым министрлігі және Қазақстан Республикасының Экономика және бюджеттік жоспарлау министрлігі заңнамада белгiленген тәртiппен жұмыстарды орындаудың бiрiншi кезеңiнен бастап Қоғамның тауарларды, жұмыстарды және қызметтер көрсетудi ықтим</w:t>
      </w:r>
      <w:r>
        <w:rPr>
          <w:rStyle w:val="s0"/>
        </w:rPr>
        <w:t xml:space="preserve">ал жеткiзушiнiң Келісім-шарт бойынша мiндеттемелерiн орындауын техникалық бақылауды жүзеге асыруды қамтамасыз етсiн. </w:t>
      </w:r>
    </w:p>
    <w:p w:rsidR="00000000" w:rsidRDefault="00825E59">
      <w:pPr>
        <w:ind w:firstLine="400"/>
        <w:jc w:val="both"/>
      </w:pPr>
      <w:r>
        <w:t xml:space="preserve">11. Қазақстан Республикасы Yкіметінiң кейбір шешiмдерiне мынадай толықтырулар енгiзiлсiн: </w:t>
      </w:r>
    </w:p>
    <w:p w:rsidR="00000000" w:rsidRDefault="00825E59">
      <w:pPr>
        <w:ind w:firstLine="400"/>
        <w:jc w:val="both"/>
      </w:pPr>
      <w:r>
        <w:t>1) «Акциялардың мемлекеттік пакеттерiне мемлеке</w:t>
      </w:r>
      <w:r>
        <w:t xml:space="preserve">ттік меншiктiң түрлерi және ұйымдарға қатысудың мемлекеттік үлестерi туралы» Қазақстан Республикасы Yкіметінiң 1999 жылғы 12 сәуірдегі № 405 </w:t>
      </w:r>
      <w:hyperlink r:id="rId35" w:history="1">
        <w:r>
          <w:rPr>
            <w:rStyle w:val="a3"/>
          </w:rPr>
          <w:t>қаулысына</w:t>
        </w:r>
      </w:hyperlink>
      <w:r>
        <w:t xml:space="preserve"> </w:t>
      </w:r>
      <w:r>
        <w:t xml:space="preserve">(Қазақстан Республикасының ПYКЖ-ы, 1999 ж., № 13, 124-құжат): </w:t>
      </w:r>
    </w:p>
    <w:p w:rsidR="00000000" w:rsidRDefault="00825E59">
      <w:pPr>
        <w:ind w:firstLine="400"/>
        <w:jc w:val="both"/>
      </w:pPr>
      <w:r>
        <w:t xml:space="preserve">көрсетiлген қаулымен бекітілген Акцияларының мемлекеттік пакеттерi мен үлестерi республикалық меншiкке жатқызылған акционерлік қоғамдар мен шаруашылық серiктестiктердiң тiзбесiнде: </w:t>
      </w:r>
    </w:p>
    <w:p w:rsidR="00000000" w:rsidRDefault="00825E59">
      <w:pPr>
        <w:spacing w:after="240"/>
        <w:ind w:firstLine="400"/>
        <w:jc w:val="both"/>
      </w:pPr>
      <w:r>
        <w:t>«Астана қал</w:t>
      </w:r>
      <w:r>
        <w:t>асы» деген бөлiм мынадай мазмұндағы реттiк нөмiрi 21-52-жолмен толықтырылсын:</w:t>
      </w:r>
    </w:p>
    <w:p w:rsidR="00000000" w:rsidRDefault="00825E59">
      <w:pPr>
        <w:pStyle w:val="HTML"/>
      </w:pPr>
      <w:r>
        <w:t> 21-52                   Ғарыштық байланыс және  радиоэлектронды  құралдардың  электр</w:t>
      </w:r>
    </w:p>
    <w:p w:rsidR="00000000" w:rsidRDefault="00825E59">
      <w:pPr>
        <w:pStyle w:val="HTML"/>
      </w:pPr>
      <w:r>
        <w:t>                         магниттiк үйлесiмдiлiгi республикалық орталығы» АҚ»</w:t>
      </w:r>
    </w:p>
    <w:p w:rsidR="00000000" w:rsidRDefault="00825E59">
      <w:pPr>
        <w:ind w:firstLine="400"/>
        <w:jc w:val="both"/>
      </w:pPr>
      <w:r>
        <w:t>2) «Республикал</w:t>
      </w:r>
      <w:r>
        <w:t xml:space="preserve">ық меншiктегi ұйымдар акцияларының мемлекеттік пакеттерi мен мемлекеттік үлестерiне иелiк ету және пайдалану жөніндегі құқықтарды беру туралы» Қазақстан Республикасы Үкіметінiң 1999 жылғы 27 мамырдағы № 659 </w:t>
      </w:r>
      <w:hyperlink r:id="rId36" w:history="1">
        <w:r>
          <w:rPr>
            <w:rStyle w:val="a3"/>
          </w:rPr>
          <w:t>қаулысына</w:t>
        </w:r>
        <w:r>
          <w:rPr>
            <w:rStyle w:val="a3"/>
          </w:rPr>
          <w:t>:</w:t>
        </w:r>
      </w:hyperlink>
      <w:r>
        <w:t xml:space="preserve"> </w:t>
      </w:r>
    </w:p>
    <w:p w:rsidR="00000000" w:rsidRDefault="00825E59">
      <w:pPr>
        <w:ind w:firstLine="400"/>
        <w:jc w:val="both"/>
      </w:pPr>
      <w:r>
        <w:t xml:space="preserve">Иелiк ету және пайдалану құқығы салалық министрлiктерге,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тiзбесiнде: </w:t>
      </w:r>
    </w:p>
    <w:p w:rsidR="00000000" w:rsidRDefault="00825E59">
      <w:pPr>
        <w:ind w:firstLine="400"/>
        <w:jc w:val="both"/>
      </w:pPr>
      <w:r>
        <w:t>«</w:t>
      </w:r>
      <w:r>
        <w:rPr>
          <w:rStyle w:val="s0"/>
        </w:rPr>
        <w:t>Қазақ</w:t>
      </w:r>
      <w:r>
        <w:rPr>
          <w:rStyle w:val="s0"/>
        </w:rPr>
        <w:t>стан Республикасының Ақпараттандыру және байланыс жөніндегі агенттiгi» деген бөлiм мынадай мазмұндағы реттiк нөмiрi 278-жолмен толықтырылсын:</w:t>
      </w:r>
    </w:p>
    <w:p w:rsidR="00000000" w:rsidRDefault="00825E59">
      <w:pPr>
        <w:ind w:firstLine="400"/>
        <w:jc w:val="both"/>
      </w:pPr>
      <w:r>
        <w:rPr>
          <w:rStyle w:val="s0"/>
        </w:rPr>
        <w:t>278 «Ғарыштық  байланыс  және  радиоэлектронды  құралдардың  электр магниттiк үйлесiмдiлiгi республикалық орталығы</w:t>
      </w:r>
      <w:r>
        <w:rPr>
          <w:rStyle w:val="s0"/>
        </w:rPr>
        <w:t>» АҚ</w:t>
      </w:r>
    </w:p>
    <w:p w:rsidR="00000000" w:rsidRDefault="00825E59">
      <w:pPr>
        <w:ind w:firstLine="400"/>
        <w:jc w:val="both"/>
      </w:pPr>
      <w:r>
        <w:rPr>
          <w:rStyle w:val="s0"/>
        </w:rPr>
        <w:t xml:space="preserve">12. Осы қаулының орындалуын бақылау Қазақстан Республикасы Премьер-Министрінің орынбасары С.М. Мыңбаевқа жүктелсiн. </w:t>
      </w:r>
    </w:p>
    <w:p w:rsidR="00000000" w:rsidRDefault="00825E59">
      <w:pPr>
        <w:ind w:firstLine="400"/>
        <w:jc w:val="both"/>
      </w:pPr>
      <w:r>
        <w:rPr>
          <w:rStyle w:val="s0"/>
        </w:rPr>
        <w:t>13. Осы қаулы қол қойылған күнiнен бастап күшiне енедi.</w:t>
      </w:r>
    </w:p>
    <w:p w:rsidR="00000000" w:rsidRDefault="00825E59">
      <w:pPr>
        <w:ind w:firstLine="400"/>
        <w:jc w:val="both"/>
      </w:pPr>
      <w:r>
        <w:rPr>
          <w:rStyle w:val="s0"/>
        </w:rPr>
        <w:t> </w:t>
      </w:r>
    </w:p>
    <w:p w:rsidR="00000000" w:rsidRDefault="00825E59">
      <w:pPr>
        <w:ind w:firstLine="400"/>
        <w:jc w:val="both"/>
      </w:pPr>
      <w:r>
        <w:rPr>
          <w:rStyle w:val="s0"/>
        </w:rPr>
        <w:t> </w:t>
      </w:r>
    </w:p>
    <w:p w:rsidR="00000000" w:rsidRDefault="00825E5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825E59">
            <w:pPr>
              <w:ind w:firstLine="400"/>
            </w:pPr>
            <w:r>
              <w:rPr>
                <w:b/>
                <w:bCs/>
              </w:rPr>
              <w:t xml:space="preserve">Премьер-Министрi </w:t>
            </w:r>
          </w:p>
        </w:tc>
        <w:tc>
          <w:tcPr>
            <w:tcW w:w="0" w:type="auto"/>
            <w:hideMark/>
          </w:tcPr>
          <w:p w:rsidR="00000000" w:rsidRDefault="00825E59">
            <w:pPr>
              <w:spacing w:after="240"/>
              <w:ind w:firstLine="400"/>
              <w:jc w:val="right"/>
            </w:pPr>
            <w:r>
              <w:rPr>
                <w:b/>
                <w:bCs/>
              </w:rPr>
              <w:t>Д. Ахметов</w:t>
            </w:r>
          </w:p>
        </w:tc>
      </w:tr>
    </w:tbl>
    <w:p w:rsidR="00000000" w:rsidRDefault="00825E59">
      <w: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E59" w:rsidRDefault="00825E59" w:rsidP="00825E59">
      <w:r>
        <w:separator/>
      </w:r>
    </w:p>
  </w:endnote>
  <w:endnote w:type="continuationSeparator" w:id="0">
    <w:p w:rsidR="00825E59" w:rsidRDefault="00825E59" w:rsidP="00825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E59" w:rsidRDefault="00825E5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E59" w:rsidRDefault="00825E5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E59" w:rsidRDefault="00825E5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E59" w:rsidRDefault="00825E59" w:rsidP="00825E59">
      <w:r>
        <w:separator/>
      </w:r>
    </w:p>
  </w:footnote>
  <w:footnote w:type="continuationSeparator" w:id="0">
    <w:p w:rsidR="00825E59" w:rsidRDefault="00825E59" w:rsidP="00825E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E59" w:rsidRDefault="00825E5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E59" w:rsidRDefault="00825E59" w:rsidP="00825E5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5E59" w:rsidRPr="00825E59" w:rsidRDefault="00825E59" w:rsidP="00825E59">
    <w:pPr>
      <w:pStyle w:val="a5"/>
      <w:spacing w:after="100"/>
      <w:jc w:val="right"/>
      <w:rPr>
        <w:rFonts w:ascii="Arial" w:hAnsi="Arial" w:cs="Arial"/>
        <w:color w:val="808080"/>
        <w:sz w:val="20"/>
      </w:rPr>
    </w:pPr>
    <w:r>
      <w:rPr>
        <w:rFonts w:ascii="Arial" w:hAnsi="Arial" w:cs="Arial"/>
        <w:color w:val="808080"/>
        <w:sz w:val="20"/>
      </w:rPr>
      <w:t>Документ: «Байланыс және хабар тарату ұлттық геостационарлық спутнигін жасау және ұшырудың кейбір мәселелері» Қазақстан Республикасы Үкіметінің 2003 жылғы 30 желтоқсандағы № 1355 қаулысы (2010.29.11.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E59" w:rsidRDefault="00825E5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5E59"/>
    <w:rsid w:val="00825E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5E59"/>
    <w:pPr>
      <w:tabs>
        <w:tab w:val="center" w:pos="4677"/>
        <w:tab w:val="right" w:pos="9355"/>
      </w:tabs>
    </w:pPr>
  </w:style>
  <w:style w:type="character" w:customStyle="1" w:styleId="a6">
    <w:name w:val="Верхний колонтитул Знак"/>
    <w:basedOn w:val="a0"/>
    <w:link w:val="a5"/>
    <w:uiPriority w:val="99"/>
    <w:rsid w:val="00825E59"/>
    <w:rPr>
      <w:rFonts w:eastAsiaTheme="minorEastAsia"/>
      <w:color w:val="000000"/>
      <w:sz w:val="24"/>
      <w:szCs w:val="24"/>
    </w:rPr>
  </w:style>
  <w:style w:type="paragraph" w:styleId="a7">
    <w:name w:val="footer"/>
    <w:basedOn w:val="a"/>
    <w:link w:val="a8"/>
    <w:uiPriority w:val="99"/>
    <w:unhideWhenUsed/>
    <w:rsid w:val="00825E59"/>
    <w:pPr>
      <w:tabs>
        <w:tab w:val="center" w:pos="4677"/>
        <w:tab w:val="right" w:pos="9355"/>
      </w:tabs>
    </w:pPr>
  </w:style>
  <w:style w:type="character" w:customStyle="1" w:styleId="a8">
    <w:name w:val="Нижний колонтитул Знак"/>
    <w:basedOn w:val="a0"/>
    <w:link w:val="a7"/>
    <w:uiPriority w:val="99"/>
    <w:rsid w:val="00825E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5E59"/>
    <w:pPr>
      <w:tabs>
        <w:tab w:val="center" w:pos="4677"/>
        <w:tab w:val="right" w:pos="9355"/>
      </w:tabs>
    </w:pPr>
  </w:style>
  <w:style w:type="character" w:customStyle="1" w:styleId="a6">
    <w:name w:val="Верхний колонтитул Знак"/>
    <w:basedOn w:val="a0"/>
    <w:link w:val="a5"/>
    <w:uiPriority w:val="99"/>
    <w:rsid w:val="00825E59"/>
    <w:rPr>
      <w:rFonts w:eastAsiaTheme="minorEastAsia"/>
      <w:color w:val="000000"/>
      <w:sz w:val="24"/>
      <w:szCs w:val="24"/>
    </w:rPr>
  </w:style>
  <w:style w:type="paragraph" w:styleId="a7">
    <w:name w:val="footer"/>
    <w:basedOn w:val="a"/>
    <w:link w:val="a8"/>
    <w:uiPriority w:val="99"/>
    <w:unhideWhenUsed/>
    <w:rsid w:val="00825E59"/>
    <w:pPr>
      <w:tabs>
        <w:tab w:val="center" w:pos="4677"/>
        <w:tab w:val="right" w:pos="9355"/>
      </w:tabs>
    </w:pPr>
  </w:style>
  <w:style w:type="character" w:customStyle="1" w:styleId="a8">
    <w:name w:val="Нижний колонтитул Знак"/>
    <w:basedOn w:val="a0"/>
    <w:link w:val="a7"/>
    <w:uiPriority w:val="99"/>
    <w:rsid w:val="00825E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61371" TargetMode="External"/><Relationship Id="rId13" Type="http://schemas.openxmlformats.org/officeDocument/2006/relationships/hyperlink" Target="http://online.zakon.kz/Document/?doc_id=30142273" TargetMode="External"/><Relationship Id="rId18" Type="http://schemas.openxmlformats.org/officeDocument/2006/relationships/hyperlink" Target="http://online.zakon.kz/Document/?doc_id=30861371" TargetMode="External"/><Relationship Id="rId26" Type="http://schemas.openxmlformats.org/officeDocument/2006/relationships/hyperlink" Target="http://online.zakon.kz/Document/?doc_id=30176864"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0142270" TargetMode="External"/><Relationship Id="rId34" Type="http://schemas.openxmlformats.org/officeDocument/2006/relationships/hyperlink" Target="http://online.zakon.kz/Document/?doc_id=30030909" TargetMode="External"/><Relationship Id="rId42" Type="http://schemas.openxmlformats.org/officeDocument/2006/relationships/footer" Target="footer3.xml"/><Relationship Id="rId7" Type="http://schemas.openxmlformats.org/officeDocument/2006/relationships/hyperlink" Target="http://online.zakon.kz/Document/?doc_id=62045728" TargetMode="External"/><Relationship Id="rId12" Type="http://schemas.openxmlformats.org/officeDocument/2006/relationships/hyperlink" Target="http://online.zakon.kz/Document/?doc_id=30142270" TargetMode="External"/><Relationship Id="rId17" Type="http://schemas.openxmlformats.org/officeDocument/2006/relationships/hyperlink" Target="http://online.zakon.kz/Document/?doc_id=30176864" TargetMode="External"/><Relationship Id="rId25" Type="http://schemas.openxmlformats.org/officeDocument/2006/relationships/hyperlink" Target="http://online.zakon.kz/Document/?doc_id=30176778" TargetMode="External"/><Relationship Id="rId33" Type="http://schemas.openxmlformats.org/officeDocument/2006/relationships/hyperlink" Target="http://online.zakon.kz/Document/?doc_id=30030897"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176778" TargetMode="External"/><Relationship Id="rId20" Type="http://schemas.openxmlformats.org/officeDocument/2006/relationships/hyperlink" Target="http://online.zakon.kz/Document/?doc_id=30049993" TargetMode="External"/><Relationship Id="rId29" Type="http://schemas.openxmlformats.org/officeDocument/2006/relationships/hyperlink" Target="http://online.zakon.kz/Document/?doc_id=30030897"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49993" TargetMode="External"/><Relationship Id="rId24" Type="http://schemas.openxmlformats.org/officeDocument/2006/relationships/hyperlink" Target="http://online.zakon.kz/Document/?doc_id=30030909" TargetMode="External"/><Relationship Id="rId32" Type="http://schemas.openxmlformats.org/officeDocument/2006/relationships/hyperlink" Target="http://online.zakon.kz/Document/?doc_id=30030909"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76864" TargetMode="External"/><Relationship Id="rId23" Type="http://schemas.openxmlformats.org/officeDocument/2006/relationships/hyperlink" Target="http://online.zakon.kz/Document/?doc_id=30030897" TargetMode="External"/><Relationship Id="rId28" Type="http://schemas.openxmlformats.org/officeDocument/2006/relationships/hyperlink" Target="http://online.zakon.kz/Document/?doc_id=30863984" TargetMode="External"/><Relationship Id="rId36" Type="http://schemas.openxmlformats.org/officeDocument/2006/relationships/hyperlink" Target="http://online.zakon.kz/Document/?doc_id=51013559" TargetMode="External"/><Relationship Id="rId10" Type="http://schemas.openxmlformats.org/officeDocument/2006/relationships/hyperlink" Target="http://online.zakon.kz/Document/?doc_id=30030897" TargetMode="External"/><Relationship Id="rId19" Type="http://schemas.openxmlformats.org/officeDocument/2006/relationships/hyperlink" Target="http://online.zakon.kz/Document/?doc_id=30863984" TargetMode="External"/><Relationship Id="rId31" Type="http://schemas.openxmlformats.org/officeDocument/2006/relationships/hyperlink" Target="http://online.zakon.kz/Document/?doc_id=30030897"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863984" TargetMode="External"/><Relationship Id="rId14" Type="http://schemas.openxmlformats.org/officeDocument/2006/relationships/hyperlink" Target="http://online.zakon.kz/Document/?doc_id=30176778" TargetMode="External"/><Relationship Id="rId22" Type="http://schemas.openxmlformats.org/officeDocument/2006/relationships/hyperlink" Target="http://online.zakon.kz/Document/?doc_id=30142273" TargetMode="External"/><Relationship Id="rId27" Type="http://schemas.openxmlformats.org/officeDocument/2006/relationships/hyperlink" Target="http://online.zakon.kz/Document/?doc_id=30861371" TargetMode="External"/><Relationship Id="rId30" Type="http://schemas.openxmlformats.org/officeDocument/2006/relationships/hyperlink" Target="http://online.zakon.kz/Document/?doc_id=51031085" TargetMode="External"/><Relationship Id="rId35" Type="http://schemas.openxmlformats.org/officeDocument/2006/relationships/hyperlink" Target="http://online.zakon.kz/Document/?doc_id=51012986"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957</Words>
  <Characters>9830</Characters>
  <Application>Microsoft Office Word</Application>
  <DocSecurity>0</DocSecurity>
  <Lines>81</Lines>
  <Paragraphs>21</Paragraphs>
  <ScaleCrop>false</ScaleCrop>
  <Company>SPecialiST RePack</Company>
  <LinksUpToDate>false</LinksUpToDate>
  <CharactersWithSpaces>10766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«Байланыс және хабар тарату ұлттық геостационарлық спутнигін жасау және ұшырудың кейбір мәселелері» Қазақстан Республикасы Үкіметінің 2003 жылғы 30 желтоқсандағы № 1355 қаулысы (2010.29.11.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2024-02-19T14:15:00Z</dcterms:created>
  <dcterms:modified xsi:type="dcterms:W3CDTF">2024-02-19T14:15:00Z</dcterms:modified>
</cp:coreProperties>
</file>