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7C90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Конституциялық Кеңесі)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ж. 26 желтоқсандағы № 1327 қаулысы</w:t>
      </w:r>
      <w:r>
        <w:t xml:space="preserve"> </w:t>
      </w:r>
      <w:r>
        <w:br/>
      </w:r>
      <w:r>
        <w:rPr>
          <w:rStyle w:val="s1"/>
        </w:rPr>
        <w:t>(ҚР Үкіметінің 23.11.04 ж. № 197ц қаулысымен енгізілген өзгерістерімен)</w:t>
      </w:r>
    </w:p>
    <w:p w:rsidR="00000000" w:rsidRDefault="00257C90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?кіметi қаулы етеді: </w:t>
      </w:r>
    </w:p>
    <w:p w:rsidR="00000000" w:rsidRDefault="00257C90">
      <w:pPr>
        <w:ind w:firstLine="400"/>
        <w:jc w:val="both"/>
      </w:pPr>
      <w:r>
        <w:t xml:space="preserve">1. </w:t>
      </w:r>
      <w:hyperlink w:anchor="sub412" w:history="1">
        <w:r>
          <w:rPr>
            <w:rStyle w:val="a3"/>
          </w:rPr>
          <w:t>412-қосымшаға</w:t>
        </w:r>
      </w:hyperlink>
      <w:r>
        <w:t xml:space="preserve"> сәйкес Қазақстан Республикасы Конституциялық Кеңесiнің 2004 жылға арналған республикалық бюджеттік бағдарламаларының паспорттары бекітілсін. </w:t>
      </w:r>
    </w:p>
    <w:p w:rsidR="00000000" w:rsidRDefault="00257C90">
      <w:pPr>
        <w:spacing w:after="240"/>
        <w:ind w:firstLine="400"/>
        <w:jc w:val="both"/>
      </w:pPr>
      <w:r>
        <w:t xml:space="preserve">2. Осы қаулы </w:t>
      </w:r>
      <w:r>
        <w:t>2004 жылғы 1 қаңтардан бастап күшiне енедi.</w:t>
      </w:r>
    </w:p>
    <w:p w:rsidR="00000000" w:rsidRDefault="00257C9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57C9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57C9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257C90">
      <w:pPr>
        <w:jc w:val="right"/>
      </w:pPr>
      <w:bookmarkStart w:id="1" w:name="SUB412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257C90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257C90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257C90">
      <w:pPr>
        <w:jc w:val="right"/>
      </w:pPr>
      <w:r>
        <w:rPr>
          <w:rStyle w:val="s1"/>
        </w:rPr>
        <w:t xml:space="preserve">№ 1327 </w:t>
      </w:r>
      <w:hyperlink r:id="rId8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257C90">
      <w:pPr>
        <w:spacing w:after="240"/>
        <w:jc w:val="right"/>
      </w:pPr>
      <w:r>
        <w:rPr>
          <w:rStyle w:val="s1"/>
        </w:rPr>
        <w:t>412</w:t>
      </w:r>
      <w:r>
        <w:rPr>
          <w:rStyle w:val="s1"/>
        </w:rPr>
        <w:t xml:space="preserve">-қосымша </w:t>
      </w:r>
    </w:p>
    <w:p w:rsidR="00000000" w:rsidRDefault="00257C90">
      <w:pPr>
        <w:ind w:firstLine="400"/>
        <w:jc w:val="both"/>
      </w:pPr>
      <w:r>
        <w:t xml:space="preserve">637 - Қазақстан Республикасының </w:t>
      </w:r>
    </w:p>
    <w:p w:rsidR="00000000" w:rsidRDefault="00257C90">
      <w:pPr>
        <w:ind w:firstLine="400"/>
        <w:jc w:val="both"/>
      </w:pPr>
      <w:r>
        <w:t xml:space="preserve">Конституциялық Кеңесi </w:t>
      </w:r>
    </w:p>
    <w:p w:rsidR="00000000" w:rsidRDefault="00257C90">
      <w:pPr>
        <w:ind w:firstLine="400"/>
        <w:jc w:val="both"/>
      </w:pPr>
      <w:r>
        <w:t xml:space="preserve">Бюджеттік бағдарламаның әкiмшiсi </w:t>
      </w:r>
    </w:p>
    <w:p w:rsidR="00000000" w:rsidRDefault="00257C90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257C90">
      <w:pPr>
        <w:jc w:val="center"/>
      </w:pPr>
      <w:r>
        <w:rPr>
          <w:rStyle w:val="s1"/>
        </w:rPr>
        <w:t>"Қазақстан Республикасының Конституциялық Кеңесiнiң қызметiн</w:t>
      </w:r>
      <w:r>
        <w:t xml:space="preserve"> </w:t>
      </w:r>
    </w:p>
    <w:p w:rsidR="00000000" w:rsidRDefault="00257C90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ету" деген 001 республикалық бюджеттік бағдарламаның</w:t>
      </w:r>
      <w:r>
        <w:t xml:space="preserve"> </w:t>
      </w:r>
    </w:p>
    <w:p w:rsidR="00000000" w:rsidRDefault="00257C9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257C90">
      <w:pPr>
        <w:ind w:firstLine="400"/>
        <w:jc w:val="both"/>
      </w:pPr>
      <w:r>
        <w:t xml:space="preserve">1. Құны: 74091 мың теңге (жетпiс төрт миллион тоқсан бiр мың теңге). </w:t>
      </w:r>
    </w:p>
    <w:p w:rsidR="00000000" w:rsidRDefault="00257C90">
      <w:pPr>
        <w:ind w:firstLine="400"/>
        <w:jc w:val="both"/>
      </w:pPr>
      <w:r>
        <w:t>2. Бюджеттік бағдарламаның нормативтiк құқықтық негiзi: "Мемлекеттік қызмет туралы" 1999 жылғы 23 шiлдедегi Қазақстан Республикасы Заңының 1-30-баптары; Қазақстан Республикасы Президент</w:t>
      </w:r>
      <w:r>
        <w:t>інің "Қазақстан Республикасының Конституциялық Кеңесi туралы" конституциялық заң күшi бар 1995 жылғы 29 желтоқсандағы № 2737 Жарлығы; "Қазақстан Республикасы Конституциялық Кеңесiнiң Төрағасы мен мүшелерiнің қызметiн қамтамасыз ету туралы" Қазақстан Респуб</w:t>
      </w:r>
      <w:r>
        <w:t xml:space="preserve">ликасы Президентінің 1996 жылғы 28 наурыздағы № 2920 Жарлығы; "Қазақстан Республикасының мемлекеттік органдары жүйесiн одан әрi оңтайландыру жөніндегі шаралар туралы" Қазақстан Республикасы Президентінің 1999 жылғы 22 қаңтардағы № 29 Жарлығы. </w:t>
      </w:r>
    </w:p>
    <w:p w:rsidR="00000000" w:rsidRDefault="00257C90">
      <w:pPr>
        <w:ind w:firstLine="400"/>
        <w:jc w:val="both"/>
      </w:pPr>
      <w:r>
        <w:t>3. Бюджеттік</w:t>
      </w:r>
      <w:r>
        <w:t xml:space="preserve"> бағдарламаны қаржыландыру көздерi: республикалық бюджеттiң қаражаты. </w:t>
      </w:r>
    </w:p>
    <w:p w:rsidR="00000000" w:rsidRDefault="00257C90">
      <w:pPr>
        <w:ind w:firstLine="400"/>
        <w:jc w:val="both"/>
      </w:pPr>
      <w:r>
        <w:t>4. Бюджеттік бағдарламаның мақсаты: Қазақстан Республикасы Конституциялық Кеңесiнiң Төрағасын, мүшелерiн және оның аппаратын ұстау. Өздерiнiң лауазымдық мiндеттерiн тиiмдi атқару және к</w:t>
      </w:r>
      <w:r>
        <w:t>әс</w:t>
      </w:r>
      <w:r>
        <w:t xml:space="preserve">iби шеберлігін жетiлдiру мақсатында қойылатын біліктілік талаптарына сәйкес кәсiби қызмет саласындағы оқу бағдарламалары бойынша теориялық және практикалық білімдерiн, дағдысы мен машығын жаңғырту. </w:t>
      </w:r>
    </w:p>
    <w:p w:rsidR="00000000" w:rsidRDefault="00257C90">
      <w:pPr>
        <w:ind w:firstLine="400"/>
        <w:jc w:val="both"/>
      </w:pPr>
      <w:r>
        <w:t>5. Бюджеттік бағдарламаның мiндеттерi: Қазақстан Респуб</w:t>
      </w:r>
      <w:r>
        <w:t>ликасы Конституциялық Кеңесiнiң Төрағасына, мүшелерiне және оның аппаратына жүктелген мiндеттердiң барынша тиiмдi атқарылуына қол жеткiзу мақсатында олардың қызметiн қамтамасыз ету. Мемлекеттік органдардың интеграцияланған ақпараттық-телекоммуникациялық жү</w:t>
      </w:r>
      <w:r>
        <w:t>йесiне бір мезгiлде ену, локальдi мiндеттердi сүйемелдеу, Қазақстан Республикасы Конституциялық Кеңесiнiң есептеу техникасына ақпараттық-техникалық қызмет көрсету. Мемлекеттік қызметшiлердiң кәсiби біліктілігiн арттыру. Қазақстан Республикасы Конституциялы</w:t>
      </w:r>
      <w:r>
        <w:t>қ</w:t>
      </w:r>
      <w:r>
        <w:t xml:space="preserve"> Кеңесiнiң қызметiн материалдық-техникалық және бағдарламалық жағынан қамтамасыз ету. </w:t>
      </w:r>
    </w:p>
    <w:p w:rsidR="00000000" w:rsidRDefault="00257C9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23.11.04 ж. № 197ц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</w:t>
      </w:r>
      <w:r>
        <w:t xml:space="preserve"> </w:t>
      </w:r>
    </w:p>
    <w:p w:rsidR="00000000" w:rsidRDefault="00257C90">
      <w:pPr>
        <w:spacing w:after="240"/>
        <w:ind w:firstLine="400"/>
        <w:jc w:val="both"/>
      </w:pPr>
      <w:r>
        <w:t>6. Бюджеттік бағдарламаны iске асыру ж</w:t>
      </w:r>
      <w:r>
        <w:t>өніндегі</w:t>
      </w:r>
      <w:r>
        <w:t xml:space="preserve"> iс-шаралар жоспары.</w:t>
      </w:r>
    </w:p>
    <w:p w:rsidR="00000000" w:rsidRDefault="00257C90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>  Рет</w:t>
            </w:r>
          </w:p>
          <w:p w:rsidR="00000000" w:rsidRDefault="00257C90">
            <w:pPr>
              <w:pStyle w:val="HTML"/>
            </w:pPr>
            <w:r>
              <w:t>  са-</w:t>
            </w:r>
          </w:p>
          <w:p w:rsidR="00000000" w:rsidRDefault="00257C90">
            <w:pPr>
              <w:pStyle w:val="HTML"/>
            </w:pPr>
            <w:r>
              <w:t xml:space="preserve">  ны </w:t>
            </w:r>
          </w:p>
          <w:p w:rsidR="00000000" w:rsidRDefault="00257C90">
            <w:pPr>
              <w:pStyle w:val="HTML"/>
            </w:pPr>
            <w:r>
              <w:t xml:space="preserve">   N </w:t>
            </w:r>
          </w:p>
          <w:p w:rsidR="00000000" w:rsidRDefault="00257C90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>Бағ-</w:t>
            </w:r>
          </w:p>
          <w:p w:rsidR="00000000" w:rsidRDefault="00257C90">
            <w:pPr>
              <w:pStyle w:val="HTML"/>
            </w:pPr>
            <w:r>
              <w:t>дар-</w:t>
            </w:r>
          </w:p>
          <w:p w:rsidR="00000000" w:rsidRDefault="00257C90">
            <w:pPr>
              <w:pStyle w:val="HTML"/>
            </w:pPr>
            <w:r>
              <w:t>лама</w:t>
            </w:r>
          </w:p>
          <w:p w:rsidR="00000000" w:rsidRDefault="00257C90">
            <w:pPr>
              <w:pStyle w:val="HTML"/>
            </w:pPr>
            <w:r>
              <w:t>коды</w:t>
            </w:r>
          </w:p>
          <w:p w:rsidR="00000000" w:rsidRDefault="00257C9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Кiшi </w:t>
            </w:r>
          </w:p>
          <w:p w:rsidR="00000000" w:rsidRDefault="00257C90">
            <w:pPr>
              <w:pStyle w:val="HTML"/>
            </w:pPr>
            <w:r>
              <w:t xml:space="preserve">бағ- </w:t>
            </w:r>
          </w:p>
          <w:p w:rsidR="00000000" w:rsidRDefault="00257C90">
            <w:pPr>
              <w:pStyle w:val="HTML"/>
            </w:pPr>
            <w:r>
              <w:t xml:space="preserve">дар- </w:t>
            </w:r>
          </w:p>
          <w:p w:rsidR="00000000" w:rsidRDefault="00257C90">
            <w:pPr>
              <w:pStyle w:val="HTML"/>
            </w:pPr>
            <w:r>
              <w:t xml:space="preserve">лама </w:t>
            </w:r>
          </w:p>
          <w:p w:rsidR="00000000" w:rsidRDefault="00257C9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 Кіші    </w:t>
            </w:r>
          </w:p>
          <w:p w:rsidR="00000000" w:rsidRDefault="00257C90">
            <w:pPr>
              <w:pStyle w:val="HTML"/>
            </w:pPr>
            <w:r>
              <w:t>бағдарлама-</w:t>
            </w:r>
          </w:p>
          <w:p w:rsidR="00000000" w:rsidRDefault="00257C90">
            <w:pPr>
              <w:pStyle w:val="HTML"/>
            </w:pPr>
            <w:r>
              <w:t xml:space="preserve">  лардың   </w:t>
            </w:r>
          </w:p>
          <w:p w:rsidR="00000000" w:rsidRDefault="00257C90">
            <w:pPr>
              <w:pStyle w:val="HTML"/>
            </w:pPr>
            <w:r>
              <w:t xml:space="preserve">  атауы    </w:t>
            </w:r>
          </w:p>
          <w:p w:rsidR="00000000" w:rsidRDefault="00257C90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 Бағдарламаны   </w:t>
            </w:r>
          </w:p>
          <w:p w:rsidR="00000000" w:rsidRDefault="00257C90">
            <w:pPr>
              <w:pStyle w:val="HTML"/>
            </w:pPr>
            <w:r>
              <w:t xml:space="preserve">    іске асыру    </w:t>
            </w:r>
          </w:p>
          <w:p w:rsidR="00000000" w:rsidRDefault="00257C90">
            <w:pPr>
              <w:pStyle w:val="HTML"/>
            </w:pPr>
            <w:r>
              <w:t xml:space="preserve">    жөніндегі     </w:t>
            </w:r>
          </w:p>
          <w:p w:rsidR="00000000" w:rsidRDefault="00257C90">
            <w:pPr>
              <w:pStyle w:val="HTML"/>
            </w:pPr>
            <w:r>
              <w:t xml:space="preserve">    іс-шаралар    </w:t>
            </w:r>
          </w:p>
          <w:p w:rsidR="00000000" w:rsidRDefault="00257C90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Іске  </w:t>
            </w:r>
          </w:p>
          <w:p w:rsidR="00000000" w:rsidRDefault="00257C90">
            <w:pPr>
              <w:pStyle w:val="HTML"/>
            </w:pPr>
            <w:r>
              <w:t xml:space="preserve"> асыру </w:t>
            </w:r>
          </w:p>
          <w:p w:rsidR="00000000" w:rsidRDefault="00257C90">
            <w:pPr>
              <w:pStyle w:val="HTML"/>
            </w:pPr>
            <w:r>
              <w:t>мерзімі</w:t>
            </w:r>
          </w:p>
          <w:p w:rsidR="00000000" w:rsidRDefault="00257C90">
            <w:pPr>
              <w:pStyle w:val="HTML"/>
            </w:pPr>
            <w:r>
              <w:t xml:space="preserve">       </w:t>
            </w:r>
          </w:p>
          <w:p w:rsidR="00000000" w:rsidRDefault="00257C9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 Жауапты      </w:t>
            </w:r>
          </w:p>
          <w:p w:rsidR="00000000" w:rsidRDefault="00257C90">
            <w:pPr>
              <w:pStyle w:val="HTML"/>
            </w:pPr>
            <w:r>
              <w:t xml:space="preserve"> орындаушылар   </w:t>
            </w:r>
          </w:p>
          <w:p w:rsidR="00000000" w:rsidRDefault="00257C90">
            <w:pPr>
              <w:pStyle w:val="HTML"/>
            </w:pPr>
            <w:r>
              <w:t>                </w:t>
            </w:r>
          </w:p>
          <w:p w:rsidR="00000000" w:rsidRDefault="00257C90">
            <w:pPr>
              <w:pStyle w:val="HTML"/>
            </w:pPr>
            <w:r>
              <w:t>                </w:t>
            </w:r>
          </w:p>
          <w:p w:rsidR="00000000" w:rsidRDefault="00257C90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7C90">
            <w:pPr>
              <w:pStyle w:val="HTML"/>
            </w:pPr>
            <w:r>
              <w:t xml:space="preserve">  1   001       Қазақстан         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Республика-       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сының             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Конститу-         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циялық            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Кeңесінiң                                               </w:t>
            </w:r>
          </w:p>
          <w:p w:rsidR="00000000" w:rsidRDefault="00257C90">
            <w:pPr>
              <w:pStyle w:val="HTML"/>
            </w:pPr>
            <w:r>
              <w:t>                қызметiн             </w:t>
            </w:r>
            <w:r>
              <w:t xml:space="preserve">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қамтамасыз        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ету               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2        001  Орталық      Қазақстан           2004   Қазақстан       </w:t>
            </w:r>
          </w:p>
          <w:p w:rsidR="00000000" w:rsidRDefault="00257C90">
            <w:pPr>
              <w:pStyle w:val="HTML"/>
            </w:pPr>
            <w:r>
              <w:t> </w:t>
            </w:r>
            <w:r>
              <w:t xml:space="preserve">               органның     Республикасы        жыл    Республикасы-   </w:t>
            </w:r>
          </w:p>
          <w:p w:rsidR="00000000" w:rsidRDefault="00257C90">
            <w:pPr>
              <w:pStyle w:val="HTML"/>
            </w:pPr>
            <w:r>
              <w:t xml:space="preserve">                аппараты     Конституциялық      бойы   ның Конститу-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Кеңесiнiң мүше-            циялық Кеңесі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лерiн жән</w:t>
            </w:r>
            <w:r>
              <w:t xml:space="preserve">е оның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аппаратын 29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бiрлiк мөлшерiнде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бекітілген лимит                           </w:t>
            </w:r>
          </w:p>
          <w:p w:rsidR="00000000" w:rsidRDefault="00257C90">
            <w:pPr>
              <w:pStyle w:val="HTML"/>
            </w:pPr>
            <w:r>
              <w:t>  </w:t>
            </w:r>
            <w:r>
              <w:t xml:space="preserve">                           саны шегiнде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ұстау- Шығындық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материалдар,                               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жинақтамал</w:t>
            </w:r>
            <w:r>
              <w:t xml:space="preserve">ар және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периферилiк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бөлшектер сатып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алу: ксерокс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</w:t>
            </w:r>
            <w:r>
              <w:t xml:space="preserve">                          қағазы,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картридждер-55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дана, тонерлер-15                   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дана, манипулятор-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мышь-29 дана,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клавиатура-10 дана,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Flach US</w:t>
            </w:r>
            <w:r>
              <w:t xml:space="preserve">B Drive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256 Mb-12 дана,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дискеттер-200 дана,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зарядтау                                   </w:t>
            </w:r>
          </w:p>
          <w:p w:rsidR="00000000" w:rsidRDefault="00257C90">
            <w:pPr>
              <w:pStyle w:val="HTML"/>
            </w:pPr>
            <w:r>
              <w:t> </w:t>
            </w:r>
            <w:r>
              <w:t xml:space="preserve">                            қондырғысы-1,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блок питания-1,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цифрлық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фотоаппар</w:t>
            </w:r>
            <w:r>
              <w:t xml:space="preserve">ат,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жалюздер, перделер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- 48 дана.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Маңдайша жазулар                           </w:t>
            </w:r>
          </w:p>
          <w:p w:rsidR="00000000" w:rsidRDefault="00257C90">
            <w:pPr>
              <w:pStyle w:val="HTML"/>
            </w:pPr>
            <w:r>
              <w:t>  </w:t>
            </w:r>
            <w:r>
              <w:t xml:space="preserve">                           дайындау.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29 пайдаланушыға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арналған электрон.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дық почта </w:t>
            </w:r>
            <w:r>
              <w:t xml:space="preserve">және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Интернет қызметi.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Есептеу техникасы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құралдарын және                            </w:t>
            </w:r>
          </w:p>
          <w:p w:rsidR="00000000" w:rsidRDefault="00257C90">
            <w:pPr>
              <w:pStyle w:val="HTML"/>
            </w:pPr>
            <w:r>
              <w:t>   </w:t>
            </w:r>
            <w:r>
              <w:t xml:space="preserve">                          өзге де негiзгi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құралдарды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техникалық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сүйемелдеу,</w:t>
            </w:r>
            <w:r>
              <w:t xml:space="preserve"> қызмет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көрсету және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жөндеу: жұмыс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станциялары:                               </w:t>
            </w:r>
          </w:p>
          <w:p w:rsidR="00000000" w:rsidRDefault="00257C90">
            <w:pPr>
              <w:pStyle w:val="HTML"/>
            </w:pPr>
            <w:r>
              <w:t>    </w:t>
            </w:r>
            <w:r>
              <w:t xml:space="preserve">                         сервер - 1 бiрлiк,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компьютерлер - 29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бiрлiк, ксерокс -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3 бiрлiк, принтер.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лер - 27 бiрлiк,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факс - 1 бiрлiк).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2 бiрлiк</w:t>
            </w:r>
            <w:r>
              <w:t xml:space="preserve"> мөлшерiн.                  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дегi автокөлiктi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ұстау, оған қызмет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көрсету және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</w:t>
            </w:r>
            <w:r>
              <w:t xml:space="preserve">                            ағымдағы жөндеу,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жылы боксты жалға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алу. 7 бiрлiк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мөлшерiнд</w:t>
            </w:r>
            <w:r>
              <w:t>е                          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бекітілген лимит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негiзiнде қызмет.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тiк автомашиналар.                         </w:t>
            </w:r>
          </w:p>
          <w:p w:rsidR="00000000" w:rsidRDefault="00257C90">
            <w:pPr>
              <w:pStyle w:val="HTML"/>
            </w:pPr>
            <w:r>
              <w:t>  </w:t>
            </w:r>
            <w:r>
              <w:t xml:space="preserve">                           ды жалдау.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3        007  Мемлекеттік  Бекiтiлген білік.   2004   Қазақстан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қызметшi.    тілік арттыру       жыл    Республикасы.   </w:t>
            </w:r>
          </w:p>
          <w:p w:rsidR="00000000" w:rsidRDefault="00257C90">
            <w:pPr>
              <w:pStyle w:val="HTML"/>
            </w:pPr>
            <w:r>
              <w:t xml:space="preserve">                лердiң       жоспарына </w:t>
            </w:r>
            <w:r>
              <w:t>сай       бойы   ның      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біліктілігiн мемлекеттік                Конституциялық  </w:t>
            </w:r>
          </w:p>
          <w:p w:rsidR="00000000" w:rsidRDefault="00257C90">
            <w:pPr>
              <w:pStyle w:val="HTML"/>
            </w:pPr>
            <w:r>
              <w:t xml:space="preserve">                арттыру      қызметшiлердiң             Кеңесі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біліктілігiн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</w:t>
            </w:r>
            <w:r>
              <w:t xml:space="preserve">                          арттыру жөніндегі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қызметтердi сатып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алу, соның iшiнде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мемлекеттік</w:t>
            </w:r>
            <w:r>
              <w:t xml:space="preserve"> тiлдi                   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оқыту, біліктілі.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гiн арттыру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курстарын өтiп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жатқан мемлекеттік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қызметшiлердiң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орташа жылдық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мөлшерi </w:t>
            </w:r>
            <w:r>
              <w:t>29                                 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тыңдаушы.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4        009  Мемлекеттік  30 пайдаланушыға    2004   Қазақстан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органдарды   арналған вирусқа    жыл    Республикасы.   </w:t>
            </w:r>
          </w:p>
          <w:p w:rsidR="00000000" w:rsidRDefault="00257C90">
            <w:pPr>
              <w:pStyle w:val="HTML"/>
            </w:pPr>
            <w:r>
              <w:t> </w:t>
            </w:r>
            <w:r>
              <w:t xml:space="preserve">               материал.    қарсы бағдарламалық бойы   ның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дық-техни.   қамтамасыз етушi.          Конституциялық  </w:t>
            </w:r>
          </w:p>
          <w:p w:rsidR="00000000" w:rsidRDefault="00257C90">
            <w:pPr>
              <w:pStyle w:val="HTML"/>
            </w:pPr>
            <w:r>
              <w:t xml:space="preserve">                калық        Adobe Photo сhор           Кеңесі          </w:t>
            </w:r>
          </w:p>
          <w:p w:rsidR="00000000" w:rsidRDefault="00257C90">
            <w:pPr>
              <w:pStyle w:val="HTML"/>
            </w:pPr>
            <w:r>
              <w:t>                жарақтан.    бағдарлам</w:t>
            </w:r>
            <w:r>
              <w:t>алық                       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дыру         қамтамасыз етушi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- 1 дана, WinRar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ағылшын-орыс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</w:t>
            </w:r>
            <w:r>
              <w:t xml:space="preserve">                           аудармашысы - 1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дана, электрондық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сөздiк - 1 дана,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ағылшын тi</w:t>
            </w:r>
            <w:r>
              <w:t>ліндегі                    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нормативтiк-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құқықтық актiлер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- 20 дана.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</w:t>
            </w:r>
            <w:r>
              <w:t xml:space="preserve">                          Бағдарламалық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сүйемелдеу және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бейiмдеу - "1С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бухгалтерия</w:t>
            </w:r>
            <w:r>
              <w:t>".                        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Веб-өкiлеттiктi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және веб-хостингтi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сүйемелдеу, 24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портты HUB - 1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дана, модем - 1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дана,  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GP2.4-Mo</w:t>
            </w:r>
            <w:r>
              <w:t>tion - 6                      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дана, стол жинағы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- 1 дана, УРВ 153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(диспенсер) - 1                            </w:t>
            </w:r>
          </w:p>
          <w:p w:rsidR="00000000" w:rsidRDefault="00257C90">
            <w:pPr>
              <w:pStyle w:val="HTML"/>
            </w:pPr>
            <w:r>
              <w:t> </w:t>
            </w:r>
            <w:r>
              <w:t xml:space="preserve">                            дана, Қазақстан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Республикасының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гербi - 1 дана,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Қазақстан</w:t>
            </w:r>
            <w:r>
              <w:t xml:space="preserve"> Pecпу.                       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бликасының туы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- 1 дана,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Президент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</w:t>
            </w:r>
            <w:r>
              <w:t xml:space="preserve">                           портретi - 7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дана, икебана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- 5 дана,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кiлем бұйы</w:t>
            </w:r>
            <w:r>
              <w:t>мдары                         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- 15 дана,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цифрлық       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видеокамера - 1                            </w:t>
            </w:r>
          </w:p>
          <w:p w:rsidR="00000000" w:rsidRDefault="00257C90">
            <w:pPr>
              <w:pStyle w:val="HTML"/>
            </w:pPr>
            <w:r>
              <w:t>   </w:t>
            </w:r>
            <w:r>
              <w:t xml:space="preserve">                          дана, факс - 1   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дана, Pentium 4,2   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компьютері -  1 бір- 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лік, HP-115</w:t>
            </w:r>
            <w:r>
              <w:t>0 принтері                 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- 1 бірлік, MS Windows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XP Russian - 1 бірлік,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MS Oficce XP SBE Rus.OEM                   </w:t>
            </w:r>
          </w:p>
          <w:p w:rsidR="00000000" w:rsidRDefault="00257C90">
            <w:pPr>
              <w:pStyle w:val="HTML"/>
            </w:pPr>
            <w:r>
              <w:t>    </w:t>
            </w:r>
            <w:r>
              <w:t xml:space="preserve">                         - 1 бірлік, еденде тұра-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тын BC T-610 сейфі - 1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бірлік, Dialog-4222 те-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лефоны - 1 бірлік, Dialog                  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-4223 телефоны  -  1                       </w:t>
            </w:r>
          </w:p>
          <w:p w:rsidR="00000000" w:rsidRDefault="00257C90">
            <w:pPr>
              <w:pStyle w:val="HTML"/>
            </w:pPr>
            <w:r>
              <w:t xml:space="preserve">                             бірлік,  Nokia  8910A                      </w:t>
            </w:r>
          </w:p>
          <w:p w:rsidR="00000000" w:rsidRDefault="00257C90">
            <w:pPr>
              <w:pStyle w:val="HTML"/>
            </w:pPr>
            <w:r>
              <w:t>                             телефоны</w:t>
            </w:r>
            <w:r>
              <w:t xml:space="preserve"> - 1 бірлік                        </w:t>
            </w:r>
          </w:p>
        </w:tc>
      </w:tr>
    </w:tbl>
    <w:p w:rsidR="00000000" w:rsidRDefault="00257C90">
      <w:pPr>
        <w:pStyle w:val="HTML"/>
      </w:pPr>
      <w:r>
        <w:t> </w:t>
      </w:r>
    </w:p>
    <w:p w:rsidR="00000000" w:rsidRDefault="00257C90">
      <w:pPr>
        <w:pStyle w:val="HTML"/>
      </w:pPr>
      <w:r>
        <w:t> </w:t>
      </w:r>
    </w:p>
    <w:p w:rsidR="00000000" w:rsidRDefault="00257C90">
      <w:pPr>
        <w:pStyle w:val="HTML"/>
      </w:pPr>
      <w:r>
        <w:t> </w:t>
      </w:r>
    </w:p>
    <w:p w:rsidR="00000000" w:rsidRDefault="00257C90">
      <w:pPr>
        <w:pStyle w:val="HTML"/>
      </w:pPr>
      <w:r>
        <w:t>     7. Бюджеттік бағдарламаны орындаудан күтiлетiн нәтижелер:  аппаратқа</w:t>
      </w:r>
    </w:p>
    <w:p w:rsidR="00000000" w:rsidRDefault="00257C90">
      <w:pPr>
        <w:pStyle w:val="HTML"/>
      </w:pPr>
      <w:r>
        <w:t>жүктелген  мiндеттердiң  сапалы  және  уақытылы  орындалуы,     Қазақстан</w:t>
      </w:r>
    </w:p>
    <w:p w:rsidR="00000000" w:rsidRDefault="00257C90">
      <w:pPr>
        <w:pStyle w:val="HTML"/>
      </w:pPr>
      <w:r>
        <w:t>Республикасы Конституциялық  Кеңесiнiң  үздiксiз  жұмыс  iстеуi. </w:t>
      </w:r>
      <w:r>
        <w:t xml:space="preserve"> Қазiргі</w:t>
      </w:r>
    </w:p>
    <w:p w:rsidR="00000000" w:rsidRDefault="00257C90">
      <w:pPr>
        <w:pStyle w:val="HTML"/>
      </w:pPr>
      <w:r>
        <w:t>кезеңдегi  экономикалық  талаптарға  сәйкес,  кәсiби  мемлекеттік  қызмет</w:t>
      </w:r>
    </w:p>
    <w:p w:rsidR="00000000" w:rsidRDefault="00257C90">
      <w:pPr>
        <w:pStyle w:val="HTML"/>
      </w:pPr>
      <w:r>
        <w:t>талаптарына сай мемлекеттік қызметшiлердiң кәсiби деңгейiн арттыру.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C90" w:rsidRDefault="00257C90" w:rsidP="00257C90">
      <w:r>
        <w:separator/>
      </w:r>
    </w:p>
  </w:endnote>
  <w:endnote w:type="continuationSeparator" w:id="0">
    <w:p w:rsidR="00257C90" w:rsidRDefault="00257C90" w:rsidP="0025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90" w:rsidRDefault="00257C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90" w:rsidRDefault="00257C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90" w:rsidRDefault="00257C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C90" w:rsidRDefault="00257C90" w:rsidP="00257C90">
      <w:r>
        <w:separator/>
      </w:r>
    </w:p>
  </w:footnote>
  <w:footnote w:type="continuationSeparator" w:id="0">
    <w:p w:rsidR="00257C90" w:rsidRDefault="00257C90" w:rsidP="0025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90" w:rsidRDefault="00257C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90" w:rsidRDefault="00257C90" w:rsidP="00257C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57C90" w:rsidRPr="00257C90" w:rsidRDefault="00257C90" w:rsidP="00257C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Конституциялық Кеңесі) (Қазақстан Республикасы Үкіметінің 2003 ж. 26 желтоқсандағы № 1327 қаулысына 412-қосымша) (ҚР Үкіметінің 23.11.04 ж. № 197ц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C90" w:rsidRDefault="00257C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7C90"/>
    <w:rsid w:val="0025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7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7C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7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7C9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7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7C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7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7C9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8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0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2233</Words>
  <Characters>12730</Characters>
  <Application>Microsoft Office Word</Application>
  <DocSecurity>0</DocSecurity>
  <Lines>106</Lines>
  <Paragraphs>29</Paragraphs>
  <ScaleCrop>false</ScaleCrop>
  <Company>SPecialiST RePack</Company>
  <LinksUpToDate>false</LinksUpToDate>
  <CharactersWithSpaces>14934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Конституциялық Кеңесі) (Қазақстан Республикасы Үкіметінің 2003 ж. 26 желтоқсандағы № 1327 қаулысына 412-қосымша) (ҚР Үкіметінің 23.11.04 ж. № 197ц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2024-02-23T03:52:00Z</dcterms:created>
  <dcterms:modified xsi:type="dcterms:W3CDTF">2024-02-23T03:52:00Z</dcterms:modified>
</cp:coreProperties>
</file>