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4DEA">
      <w:pPr>
        <w:spacing w:after="240"/>
        <w:jc w:val="center"/>
      </w:pPr>
      <w:bookmarkStart w:id="0" w:name="_GoBack"/>
      <w:bookmarkEnd w:id="0"/>
      <w:r>
        <w:rPr>
          <w:rStyle w:val="s1"/>
        </w:rPr>
        <w:t>Қазақстан</w:t>
      </w:r>
      <w:r>
        <w:rPr>
          <w:rStyle w:val="s1"/>
        </w:rPr>
        <w:t xml:space="preserve"> Республикасының Тауарларды сипаттау мен оларға код белгілеудің</w:t>
      </w:r>
      <w:r>
        <w:t xml:space="preserve"> </w:t>
      </w:r>
      <w:r>
        <w:br/>
      </w:r>
      <w:r>
        <w:rPr>
          <w:rStyle w:val="s1"/>
        </w:rPr>
        <w:t>үйлестірілген</w:t>
      </w:r>
      <w:r>
        <w:rPr>
          <w:rStyle w:val="s1"/>
        </w:rPr>
        <w:t xml:space="preserve"> жүйесі туралы халықаралық конвенцияға және Тауарларды</w:t>
      </w:r>
      <w:r>
        <w:t xml:space="preserve"> </w:t>
      </w:r>
      <w:r>
        <w:br/>
      </w:r>
      <w:r>
        <w:rPr>
          <w:rStyle w:val="s1"/>
        </w:rPr>
        <w:t>сипаттау мен оларға код белгілеудің үйлестірілген жүйесі туралы</w:t>
      </w:r>
      <w:r>
        <w:t xml:space="preserve"> </w:t>
      </w:r>
      <w:r>
        <w:br/>
      </w:r>
      <w:r>
        <w:rPr>
          <w:rStyle w:val="s1"/>
        </w:rPr>
        <w:t>халықаралық конвенцияға түзетулер енгізу туралы хаттамаға қосылуы туралы</w:t>
      </w:r>
      <w:r>
        <w:t xml:space="preserve"> </w:t>
      </w:r>
      <w:r>
        <w:br/>
      </w:r>
      <w:r>
        <w:rPr>
          <w:rStyle w:val="s1"/>
        </w:rPr>
        <w:t>2004 жылғы 3 ақпандағы № 525-II Қазақстан Республикасының Заңы</w:t>
      </w:r>
      <w:r>
        <w:br/>
      </w:r>
    </w:p>
    <w:p w:rsidR="00000000" w:rsidRDefault="009F4DEA">
      <w:pPr>
        <w:spacing w:after="240"/>
        <w:ind w:firstLine="400"/>
        <w:jc w:val="both"/>
      </w:pPr>
      <w:r>
        <w:t>Қазақстан</w:t>
      </w:r>
      <w:r>
        <w:t xml:space="preserve"> Республикасы Брюссельде 1983 жылғы 14 маусымда жасалған Тауарларды сипаттау мен оларға код белгілеудің үйлестірілген жүйесі туралы халықаралық </w:t>
      </w:r>
      <w:hyperlink r:id="rId7" w:history="1">
        <w:r>
          <w:rPr>
            <w:rStyle w:val="a3"/>
          </w:rPr>
          <w:t>конвенцияға</w:t>
        </w:r>
      </w:hyperlink>
      <w:r>
        <w:t xml:space="preserve"> және Брюссельде 1986 жылғы</w:t>
      </w:r>
      <w:r>
        <w:t xml:space="preserve"> 24 маусымда жасалған Тауарларды сипаттау мен оларға код белгілеудің үйлестірілген жүйесі туралы халықаралық конвенцияға түзетулер енгізу туралы </w:t>
      </w:r>
      <w:hyperlink r:id="rId8" w:history="1">
        <w:r>
          <w:rPr>
            <w:rStyle w:val="a3"/>
          </w:rPr>
          <w:t>хаттамаға</w:t>
        </w:r>
      </w:hyperlink>
      <w:r>
        <w:t xml:space="preserve"> қосылсын.</w:t>
      </w:r>
    </w:p>
    <w:p w:rsidR="00000000" w:rsidRDefault="009F4DE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9F4DEA">
            <w:pPr>
              <w:ind w:firstLine="400"/>
            </w:pPr>
            <w:r>
              <w:rPr>
                <w:rFonts w:ascii="Times New Roman" w:hAnsi="Times New Roman"/>
                <w:sz w:val="24"/>
                <w:szCs w:val="24"/>
              </w:rPr>
              <w:t xml:space="preserve">Президенті </w:t>
            </w:r>
          </w:p>
        </w:tc>
        <w:tc>
          <w:tcPr>
            <w:tcW w:w="0" w:type="auto"/>
            <w:hideMark/>
          </w:tcPr>
          <w:p w:rsidR="00000000" w:rsidRDefault="009F4DEA">
            <w:pPr>
              <w:ind w:firstLine="400"/>
              <w:jc w:val="right"/>
            </w:pPr>
            <w:r>
              <w:rPr>
                <w:rFonts w:ascii="Times New Roman" w:hAnsi="Times New Roman"/>
                <w:sz w:val="24"/>
                <w:szCs w:val="24"/>
              </w:rPr>
              <w:t xml:space="preserve">Н. Назарбаев </w:t>
            </w:r>
          </w:p>
        </w:tc>
      </w:tr>
    </w:tbl>
    <w:p w:rsidR="00000000" w:rsidRDefault="009F4DEA">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4DEA" w:rsidRDefault="009F4DEA" w:rsidP="009F4DEA">
      <w:r>
        <w:separator/>
      </w:r>
    </w:p>
  </w:endnote>
  <w:endnote w:type="continuationSeparator" w:id="0">
    <w:p w:rsidR="009F4DEA" w:rsidRDefault="009F4DEA" w:rsidP="009F4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4DEA" w:rsidRDefault="009F4DEA" w:rsidP="009F4DEA">
      <w:r>
        <w:separator/>
      </w:r>
    </w:p>
  </w:footnote>
  <w:footnote w:type="continuationSeparator" w:id="0">
    <w:p w:rsidR="009F4DEA" w:rsidRDefault="009F4DEA" w:rsidP="009F4D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rsidP="009F4DE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F4DEA" w:rsidRPr="009F4DEA" w:rsidRDefault="009F4DEA" w:rsidP="009F4DEA">
    <w:pPr>
      <w:pStyle w:val="a5"/>
      <w:spacing w:after="100"/>
      <w:jc w:val="right"/>
      <w:rPr>
        <w:rFonts w:ascii="Arial" w:hAnsi="Arial" w:cs="Arial"/>
        <w:color w:val="808080"/>
      </w:rPr>
    </w:pPr>
    <w:r>
      <w:rPr>
        <w:rFonts w:ascii="Arial" w:hAnsi="Arial" w:cs="Arial"/>
        <w:color w:val="808080"/>
      </w:rPr>
      <w:t>Документ: Қазақстан Республикасының Тауарларды сипаттау мен оларға код белгілеудің үйлестірілген жүйесі туралы халықаралық конвенцияға және Тауарларды сипаттау мен оларға код белгілеудің үйлестірілген жүйесі туралы халықаралық конвенцияға түзетулер енгізу туралы хаттамаға қосылуы туралы 2004 жылғы 3 ақпандағы № 525-II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DEA" w:rsidRDefault="009F4DE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4DEA"/>
    <w:rsid w:val="009F4D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4DEA"/>
    <w:pPr>
      <w:tabs>
        <w:tab w:val="center" w:pos="4677"/>
        <w:tab w:val="right" w:pos="9355"/>
      </w:tabs>
    </w:pPr>
  </w:style>
  <w:style w:type="character" w:customStyle="1" w:styleId="a6">
    <w:name w:val="Верхний колонтитул Знак"/>
    <w:basedOn w:val="a0"/>
    <w:link w:val="a5"/>
    <w:uiPriority w:val="99"/>
    <w:rsid w:val="009F4DEA"/>
    <w:rPr>
      <w:rFonts w:ascii="Times New Roman(K)" w:eastAsiaTheme="minorEastAsia" w:hAnsi="Times New Roman(K)"/>
    </w:rPr>
  </w:style>
  <w:style w:type="paragraph" w:styleId="a7">
    <w:name w:val="footer"/>
    <w:basedOn w:val="a"/>
    <w:link w:val="a8"/>
    <w:uiPriority w:val="99"/>
    <w:unhideWhenUsed/>
    <w:rsid w:val="009F4DEA"/>
    <w:pPr>
      <w:tabs>
        <w:tab w:val="center" w:pos="4677"/>
        <w:tab w:val="right" w:pos="9355"/>
      </w:tabs>
    </w:pPr>
  </w:style>
  <w:style w:type="character" w:customStyle="1" w:styleId="a8">
    <w:name w:val="Нижний колонтитул Знак"/>
    <w:basedOn w:val="a0"/>
    <w:link w:val="a7"/>
    <w:uiPriority w:val="99"/>
    <w:rsid w:val="009F4DE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4DEA"/>
    <w:pPr>
      <w:tabs>
        <w:tab w:val="center" w:pos="4677"/>
        <w:tab w:val="right" w:pos="9355"/>
      </w:tabs>
    </w:pPr>
  </w:style>
  <w:style w:type="character" w:customStyle="1" w:styleId="a6">
    <w:name w:val="Верхний колонтитул Знак"/>
    <w:basedOn w:val="a0"/>
    <w:link w:val="a5"/>
    <w:uiPriority w:val="99"/>
    <w:rsid w:val="009F4DEA"/>
    <w:rPr>
      <w:rFonts w:ascii="Times New Roman(K)" w:eastAsiaTheme="minorEastAsia" w:hAnsi="Times New Roman(K)"/>
    </w:rPr>
  </w:style>
  <w:style w:type="paragraph" w:styleId="a7">
    <w:name w:val="footer"/>
    <w:basedOn w:val="a"/>
    <w:link w:val="a8"/>
    <w:uiPriority w:val="99"/>
    <w:unhideWhenUsed/>
    <w:rsid w:val="009F4DEA"/>
    <w:pPr>
      <w:tabs>
        <w:tab w:val="center" w:pos="4677"/>
        <w:tab w:val="right" w:pos="9355"/>
      </w:tabs>
    </w:pPr>
  </w:style>
  <w:style w:type="character" w:customStyle="1" w:styleId="a8">
    <w:name w:val="Нижний колонтитул Знак"/>
    <w:basedOn w:val="a0"/>
    <w:link w:val="a7"/>
    <w:uiPriority w:val="99"/>
    <w:rsid w:val="009F4DE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66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7748"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756</Characters>
  <Application>Microsoft Office Word</Application>
  <DocSecurity>0</DocSecurity>
  <Lines>6</Lines>
  <Paragraphs>1</Paragraphs>
  <ScaleCrop>false</ScaleCrop>
  <Company>SPecialiST RePack</Company>
  <LinksUpToDate>false</LinksUpToDate>
  <CharactersWithSpaces>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Тауарларды сипаттау мен оларға код белгілеудің үйлестірілген жүйесі туралы халықаралық конвенцияға және Тауарларды сипаттау мен оларға код белгілеудің үйлестірілген жүйесі туралы халықаралық конвенцияға түзетулер енгізу туралы хаттамаға қосылуы туралы 2004 жылғы 3 ақпандағы № 525-II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2024-03-19T09:46:00Z</dcterms:created>
  <dcterms:modified xsi:type="dcterms:W3CDTF">2024-03-19T09:46:00Z</dcterms:modified>
</cp:coreProperties>
</file>