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B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22 тамыздағы № 848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 </w:t>
      </w:r>
      <w:r>
        <w:br/>
      </w:r>
      <w:r>
        <w:rPr>
          <w:rStyle w:val="s1"/>
        </w:rPr>
        <w:t>2004 ж. 10 ақпандағы № 158 қаулысы</w:t>
      </w:r>
    </w:p>
    <w:p w:rsidR="00000000" w:rsidRDefault="00AB7B46">
      <w:pPr>
        <w:jc w:val="center"/>
      </w:pPr>
      <w:r>
        <w:rPr>
          <w:rStyle w:val="s1"/>
        </w:rPr>
        <w:t> </w:t>
      </w:r>
    </w:p>
    <w:p w:rsidR="00000000" w:rsidRDefault="00AB7B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29 қаңтардағы № 64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B7B46">
      <w:pPr>
        <w:jc w:val="center"/>
      </w:pPr>
      <w:r>
        <w:rPr>
          <w:rStyle w:val="s1"/>
        </w:rPr>
        <w:t> </w:t>
      </w:r>
    </w:p>
    <w:p w:rsidR="00000000" w:rsidRDefault="00AB7B4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B7B46">
      <w:pPr>
        <w:ind w:firstLine="400"/>
        <w:jc w:val="both"/>
      </w:pPr>
      <w:r>
        <w:t>1. "Маңызды стратегиялық мәнi бар көрсетiлетiн қызметтердi мемлекеттік сатып алу туралы" Қазақстан Республикасы Үкіме</w:t>
      </w:r>
      <w:r>
        <w:t xml:space="preserve">тінiң 2003 жылғы 22 тамыздағы № 848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енгiзiлсiн: </w:t>
      </w:r>
    </w:p>
    <w:p w:rsidR="00000000" w:rsidRDefault="00AB7B46">
      <w:pPr>
        <w:ind w:firstLine="400"/>
        <w:jc w:val="both"/>
      </w:pPr>
      <w:r>
        <w:t>1-тармақта "044 "Жылжымайтын мүлiкке құқықтарды және онымен жасалатын мәмiлелердi мемлекеттік тiркеу" бюджеттік бағд</w:t>
      </w:r>
      <w:r>
        <w:t xml:space="preserve">арламасында" деген сөздер "тиiстi жылға арналған республикалық бюджетте" деген сөздермен ауыстырылсын. </w:t>
      </w:r>
    </w:p>
    <w:p w:rsidR="00000000" w:rsidRDefault="00AB7B46">
      <w:pPr>
        <w:spacing w:after="240"/>
        <w:ind w:firstLine="400"/>
        <w:jc w:val="both"/>
      </w:pPr>
      <w:r>
        <w:t xml:space="preserve">2. Осы қаулы қол қойылған күнiнен бастап күшiне енеді. </w:t>
      </w:r>
    </w:p>
    <w:p w:rsidR="00000000" w:rsidRDefault="00AB7B4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B7B46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AB7B46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AB7B46"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B46" w:rsidRDefault="00AB7B46" w:rsidP="00AB7B46">
      <w:r>
        <w:separator/>
      </w:r>
    </w:p>
  </w:endnote>
  <w:endnote w:type="continuationSeparator" w:id="0">
    <w:p w:rsidR="00AB7B46" w:rsidRDefault="00AB7B46" w:rsidP="00AB7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46" w:rsidRDefault="00AB7B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46" w:rsidRDefault="00AB7B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46" w:rsidRDefault="00AB7B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B46" w:rsidRDefault="00AB7B46" w:rsidP="00AB7B46">
      <w:r>
        <w:separator/>
      </w:r>
    </w:p>
  </w:footnote>
  <w:footnote w:type="continuationSeparator" w:id="0">
    <w:p w:rsidR="00AB7B46" w:rsidRDefault="00AB7B46" w:rsidP="00AB7B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46" w:rsidRDefault="00AB7B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46" w:rsidRDefault="00AB7B46" w:rsidP="00AB7B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B46" w:rsidRDefault="00AB7B46" w:rsidP="00AB7B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22 тамыздағы № 848 қаулысына өзгеріс енгізу туралы Қазақстан Республикасы Үкіметінің 2004 ж. 10 ақпандағы № 158 қаулысы (күші жойылды)</w:t>
    </w:r>
  </w:p>
  <w:p w:rsidR="00AB7B46" w:rsidRPr="00AB7B46" w:rsidRDefault="00AB7B46" w:rsidP="00AB7B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46" w:rsidRDefault="00AB7B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B46"/>
    <w:rsid w:val="00AB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B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B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B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B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B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B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B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B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8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9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>SPecialiST RePack</Company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22 тамыздағы № 848 қаулысына өзгеріс енгізу туралы Қазақстан Республикасы Үкіметінің 2004 ж. 10 ақпандағы № 158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2024-02-19T21:54:00Z</dcterms:created>
  <dcterms:modified xsi:type="dcterms:W3CDTF">2024-02-19T21:54:00Z</dcterms:modified>
</cp:coreProperties>
</file>