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D8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27 тамыздағы № 1258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мен өзгеріс енгізу туралы Қазақстан </w:t>
      </w:r>
      <w:r>
        <w:br/>
      </w:r>
      <w:r>
        <w:rPr>
          <w:rStyle w:val="s1"/>
        </w:rPr>
        <w:t>Республикасы Үкіметінің 2004 ж. 11 наурыздағы № 302 қаулысы</w:t>
      </w:r>
    </w:p>
    <w:p w:rsidR="00000000" w:rsidRDefault="000D7D83">
      <w:pPr>
        <w:jc w:val="center"/>
      </w:pPr>
      <w:r>
        <w:rPr>
          <w:rStyle w:val="s1"/>
        </w:rPr>
        <w:t> </w:t>
      </w:r>
    </w:p>
    <w:p w:rsidR="00000000" w:rsidRDefault="000D7D8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 жылғы 23 тамыздағы № 733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D7D83">
      <w:r>
        <w:rPr>
          <w:rStyle w:val="s0"/>
        </w:rPr>
        <w:t> </w:t>
      </w:r>
    </w:p>
    <w:p w:rsidR="00000000" w:rsidRDefault="000D7D83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0D7D83">
      <w:pPr>
        <w:ind w:firstLine="400"/>
        <w:jc w:val="both"/>
      </w:pPr>
      <w:r>
        <w:t>1. "Этил спирті мен алкоголь өнімін өндіруді, этил спиртін сақтау мен сатуды, алкоголь өнімін (сырадан</w:t>
      </w:r>
      <w:r>
        <w:t xml:space="preserve"> басқа) сақтау мен көтерме сатуды, сондай-ақ алкоголь (сырадан басқа) өнімімен бөлшек сауда жасауды лицензиялаудың тәртібін бекіту туралы" Қазақстан Республикасы Үкіметінің 1999 жылғы 27 тамыздағы № 1258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43, 388-құжат) мынадай толықтыру мен өзгеріс енгізілсін: </w:t>
      </w:r>
    </w:p>
    <w:p w:rsidR="00000000" w:rsidRDefault="000D7D83">
      <w:pPr>
        <w:ind w:firstLine="400"/>
        <w:jc w:val="both"/>
      </w:pPr>
      <w:r>
        <w:t>көрсетілген қаулымен бекітілген Этил спирті мен алкоголь өнімін өндіруді, этил спиртін сақтау мен сатуды, алкоголь өнімін (сырада</w:t>
      </w:r>
      <w:r>
        <w:t xml:space="preserve">н басқа) сақтау мен көтерме сатуды, сондай-ақ алкоголь (сырадан басқа) өнімімен бөлшек сауда жасауды лицензиялаудың тәртібінде: </w:t>
      </w:r>
    </w:p>
    <w:p w:rsidR="00000000" w:rsidRDefault="000D7D83">
      <w:pPr>
        <w:ind w:firstLine="400"/>
        <w:jc w:val="both"/>
      </w:pPr>
      <w:r>
        <w:t xml:space="preserve">мынадай мазмұндағы 17-1-тармақпен толықтырылсын: </w:t>
      </w:r>
    </w:p>
    <w:p w:rsidR="00000000" w:rsidRDefault="000D7D83">
      <w:pPr>
        <w:ind w:firstLine="400"/>
        <w:jc w:val="both"/>
      </w:pPr>
      <w:r>
        <w:t>"17-1. Қойма және тұрақты үй-жайларды балалар мекемелерінде, білім беру ұйымд</w:t>
      </w:r>
      <w:r>
        <w:t xml:space="preserve">арында және оларға іргелес жүз метр радиустағы аумақтарда орналастыруға тыйым салынады."; </w:t>
      </w:r>
    </w:p>
    <w:p w:rsidR="00000000" w:rsidRDefault="000D7D83">
      <w:pPr>
        <w:ind w:firstLine="400"/>
        <w:jc w:val="both"/>
      </w:pPr>
      <w:r>
        <w:t xml:space="preserve">35-тармақтың 2) тармақшасындағы "50" деген сандар "37,5" деген сандармен ауыстырылсын. </w:t>
      </w:r>
    </w:p>
    <w:p w:rsidR="00000000" w:rsidRDefault="000D7D83">
      <w:pPr>
        <w:spacing w:after="240"/>
        <w:ind w:firstLine="400"/>
        <w:jc w:val="both"/>
      </w:pPr>
      <w:r>
        <w:t xml:space="preserve">2. Осы қаулы қол қойылған күнінен бастап күшіне енеді және </w:t>
      </w:r>
      <w:hyperlink r:id="rId9" w:history="1">
        <w:r>
          <w:rPr>
            <w:rStyle w:val="a3"/>
          </w:rPr>
          <w:t>жариялануға</w:t>
        </w:r>
      </w:hyperlink>
      <w:r>
        <w:t xml:space="preserve"> тиіс.</w:t>
      </w:r>
    </w:p>
    <w:p w:rsidR="00000000" w:rsidRDefault="000D7D8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7D83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D7D83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0D7D83">
      <w:r>
        <w:rPr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D83" w:rsidRDefault="000D7D83" w:rsidP="000D7D83">
      <w:r>
        <w:separator/>
      </w:r>
    </w:p>
  </w:endnote>
  <w:endnote w:type="continuationSeparator" w:id="0">
    <w:p w:rsidR="000D7D83" w:rsidRDefault="000D7D83" w:rsidP="000D7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83" w:rsidRDefault="000D7D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83" w:rsidRDefault="000D7D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83" w:rsidRDefault="000D7D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D83" w:rsidRDefault="000D7D83" w:rsidP="000D7D83">
      <w:r>
        <w:separator/>
      </w:r>
    </w:p>
  </w:footnote>
  <w:footnote w:type="continuationSeparator" w:id="0">
    <w:p w:rsidR="000D7D83" w:rsidRDefault="000D7D83" w:rsidP="000D7D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83" w:rsidRDefault="000D7D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83" w:rsidRDefault="000D7D83" w:rsidP="000D7D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D83" w:rsidRDefault="000D7D83" w:rsidP="000D7D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1999 жылғы 27 тамыздағы № 1258 қаулысына толықтыру мен өзгеріс енгізу туралы Қазақстан Республикасы Үкіметінің 2004 ж. 11 наурыздағы № 302 қаулысы (күші жойылды)</w:t>
    </w:r>
  </w:p>
  <w:p w:rsidR="000D7D83" w:rsidRPr="000D7D83" w:rsidRDefault="000D7D83" w:rsidP="000D7D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D83" w:rsidRDefault="000D7D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D83"/>
    <w:rsid w:val="000D7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D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D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D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D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7D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7D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7D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7D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3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336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686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1391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27 тамыздағы № 1258 қаулысына толықтыру мен өзгеріс енгізу туралы Қазақстан Республикасы Үкіметінің 2004 ж. 11 наурыздағы № 302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2024-02-19T19:43:00Z</dcterms:created>
  <dcterms:modified xsi:type="dcterms:W3CDTF">2024-02-19T19:43:00Z</dcterms:modified>
</cp:coreProperties>
</file>