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42D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1995 жылғы 28 шілдедегі № 1035 және</w:t>
      </w:r>
      <w:r>
        <w:t xml:space="preserve"> </w:t>
      </w:r>
      <w:r>
        <w:rPr>
          <w:rStyle w:val="s1"/>
        </w:rPr>
        <w:t>2004 жылғы 29 қаңтардағы № 100 қаулыларына өзгерістер енгізу және</w:t>
      </w:r>
      <w:r>
        <w:t xml:space="preserve">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3 шілдедегі № 646</w:t>
      </w:r>
      <w:r>
        <w:t xml:space="preserve"> </w:t>
      </w:r>
      <w:r>
        <w:rPr>
          <w:rStyle w:val="s1"/>
        </w:rPr>
        <w:t>қаулысының</w:t>
      </w:r>
      <w:r>
        <w:rPr>
          <w:rStyle w:val="s1"/>
        </w:rPr>
        <w:t xml:space="preserve"> күші жойылды деп тану туралы</w:t>
      </w:r>
      <w:r>
        <w:br/>
      </w:r>
      <w:r>
        <w:rPr>
          <w:rStyle w:val="s1"/>
        </w:rPr>
        <w:t> 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2004 ж. 11 наурыздағы № 307 қаулысы</w:t>
      </w:r>
    </w:p>
    <w:p w:rsidR="00000000" w:rsidRDefault="001042D1">
      <w:pPr>
        <w:jc w:val="center"/>
      </w:pPr>
      <w:r>
        <w:rPr>
          <w:rStyle w:val="s3"/>
        </w:rPr>
        <w:t xml:space="preserve">(2005.31.05.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1042D1">
      <w:pPr>
        <w:jc w:val="center"/>
      </w:pPr>
      <w:r>
        <w:rPr>
          <w:rStyle w:val="s3"/>
        </w:rPr>
        <w:t> </w:t>
      </w:r>
    </w:p>
    <w:p w:rsidR="00000000" w:rsidRDefault="001042D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 жылғы 6 сәуірдегі № 375 </w:t>
      </w:r>
      <w:hyperlink r:id="rId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042D1">
      <w:pPr>
        <w:jc w:val="center"/>
      </w:pPr>
      <w:r>
        <w:t> </w:t>
      </w:r>
    </w:p>
    <w:p w:rsidR="00000000" w:rsidRDefault="001042D1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1042D1">
      <w:pPr>
        <w:ind w:firstLine="400"/>
        <w:jc w:val="both"/>
      </w:pPr>
      <w:r>
        <w:t xml:space="preserve">1. Қазақстан Республикасы Үкіметінің кейбір шешімдеріне мынадай өзгерістер енгізілсін: </w:t>
      </w:r>
    </w:p>
    <w:p w:rsidR="00000000" w:rsidRDefault="001042D1">
      <w:pPr>
        <w:ind w:firstLine="400"/>
        <w:jc w:val="both"/>
      </w:pPr>
      <w:r>
        <w:t>1) «Биржалық</w:t>
      </w:r>
      <w:r>
        <w:t xml:space="preserve"> тауарлардың тізбесін бекіту туралы» Қазақстан Республикасы Министрлер Кабинетінің 1995 жылғы 28 шілдедегі № 1035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1995 ж., № 26, 302-құжат): </w:t>
      </w:r>
    </w:p>
    <w:p w:rsidR="00000000" w:rsidRDefault="001042D1">
      <w:pPr>
        <w:ind w:firstLine="400"/>
        <w:jc w:val="both"/>
      </w:pPr>
      <w:r>
        <w:t>көрс</w:t>
      </w:r>
      <w:r>
        <w:t xml:space="preserve">етілген қаулыға 1-қосымшада: </w:t>
      </w:r>
    </w:p>
    <w:p w:rsidR="00000000" w:rsidRDefault="001042D1">
      <w:pPr>
        <w:ind w:firstLine="400"/>
        <w:jc w:val="both"/>
      </w:pPr>
      <w:r>
        <w:t xml:space="preserve">«Өндірістік-техникалық мақсаттағы өнім» деген 2-бөлім алынып тасталсын; </w:t>
      </w:r>
    </w:p>
    <w:p w:rsidR="00000000" w:rsidRDefault="001042D1">
      <w:pPr>
        <w:ind w:firstLine="400"/>
        <w:jc w:val="both"/>
      </w:pPr>
      <w:r>
        <w:rPr>
          <w:rStyle w:val="s0"/>
        </w:rPr>
        <w:t xml:space="preserve">2) ҚР Үкіметінің 2005.31.05 № 539 </w:t>
      </w:r>
      <w:hyperlink r:id="rId10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1042D1">
      <w:pPr>
        <w:ind w:firstLine="400"/>
        <w:jc w:val="both"/>
      </w:pPr>
      <w:r>
        <w:t>2. «Жанар-жағар май материалдары мен қатты отынды мемлекеттік сатып алу жөніндегі бірыңғай конкурсты ұйымдастыру туралы» Қазақстан Республикасы Үкіметінің 2003 жылғы 3 шілд</w:t>
      </w:r>
      <w:r>
        <w:t xml:space="preserve">едегі № 646 </w:t>
      </w:r>
      <w:hyperlink r:id="rId12" w:history="1">
        <w:r>
          <w:rPr>
            <w:rStyle w:val="a3"/>
          </w:rPr>
          <w:t>қаулысының</w:t>
        </w:r>
      </w:hyperlink>
      <w:r>
        <w:t xml:space="preserve"> күші жойылды деп танылсын. </w:t>
      </w:r>
    </w:p>
    <w:p w:rsidR="00000000" w:rsidRDefault="001042D1">
      <w:pPr>
        <w:spacing w:after="240"/>
        <w:ind w:firstLine="400"/>
        <w:jc w:val="both"/>
      </w:pPr>
      <w:r>
        <w:t xml:space="preserve">3. Осы қаулы қол қойылған күнінен бастап күшіне енеді және </w:t>
      </w:r>
      <w:hyperlink r:id="rId13" w:history="1">
        <w:r>
          <w:rPr>
            <w:rStyle w:val="a3"/>
          </w:rPr>
          <w:t>жариялануға</w:t>
        </w:r>
      </w:hyperlink>
      <w:r>
        <w:t xml:space="preserve"> тиіс</w:t>
      </w:r>
      <w:r>
        <w:t>.</w:t>
      </w:r>
    </w:p>
    <w:p w:rsidR="00000000" w:rsidRDefault="001042D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28"/>
        <w:gridCol w:w="342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042D1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1042D1">
            <w:pPr>
              <w:ind w:firstLine="400"/>
              <w:jc w:val="right"/>
            </w:pPr>
            <w:r>
              <w:rPr>
                <w:b/>
                <w:bCs/>
              </w:rPr>
              <w:t xml:space="preserve">Д. Ахметов </w:t>
            </w:r>
          </w:p>
        </w:tc>
      </w:tr>
    </w:tbl>
    <w:p w:rsidR="00000000" w:rsidRDefault="001042D1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42D1" w:rsidRDefault="001042D1" w:rsidP="001042D1">
      <w:r>
        <w:separator/>
      </w:r>
    </w:p>
  </w:endnote>
  <w:endnote w:type="continuationSeparator" w:id="0">
    <w:p w:rsidR="001042D1" w:rsidRDefault="001042D1" w:rsidP="00104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D1" w:rsidRDefault="001042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D1" w:rsidRDefault="001042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D1" w:rsidRDefault="001042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42D1" w:rsidRDefault="001042D1" w:rsidP="001042D1">
      <w:r>
        <w:separator/>
      </w:r>
    </w:p>
  </w:footnote>
  <w:footnote w:type="continuationSeparator" w:id="0">
    <w:p w:rsidR="001042D1" w:rsidRDefault="001042D1" w:rsidP="001042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D1" w:rsidRDefault="001042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D1" w:rsidRDefault="001042D1" w:rsidP="001042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42D1" w:rsidRDefault="001042D1" w:rsidP="001042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1995 жылғы 28 шілдедегі № 1035 және 2004 жылғы 29 қаңтардағы № 100 қаулыларына өзгерістер енгізу және Қазақстан Республикасы Үкіметінің 2003 жылғы 3 шілдедегі № 646 қаулысының күші жойылды деп тану туралы Қазақстан Республикасы Үкіметінің 2004 ж. 11 наурыздағы № 307 қаулысы (2005.31.05. берілген өзгерістер мен толықтырулармен) (күші жойылды)</w:t>
    </w:r>
  </w:p>
  <w:p w:rsidR="001042D1" w:rsidRPr="001042D1" w:rsidRDefault="001042D1" w:rsidP="001042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2D1" w:rsidRDefault="001042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42D1"/>
    <w:rsid w:val="00104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42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42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42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42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42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42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42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42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7095" TargetMode="External"/><Relationship Id="rId13" Type="http://schemas.openxmlformats.org/officeDocument/2006/relationships/hyperlink" Target="http://online.zakon.kz/Document/?doc_id=6204686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46864" TargetMode="External"/><Relationship Id="rId12" Type="http://schemas.openxmlformats.org/officeDocument/2006/relationships/hyperlink" Target="http://online.zakon.kz/Document/?doc_id=5104078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31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1317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87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1995 жылғы 28 шілдедегі № 1035 және 2004 жылғы 29 қаңтардағы № 100 қаулыларына өзгерістер енгізу және Қазақстан Республикасы Үкіметінің 2003 жылғы 3 шілдедегі № 646 қаулысының күші жойылды деп тану туралы Қазақстан Республикасы Үкіметінің 2004 ж. 11 наурыздағы № 307 қаулысы (2005.31.05.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2024-02-23T02:32:00Z</dcterms:created>
  <dcterms:modified xsi:type="dcterms:W3CDTF">2024-02-23T02:32:00Z</dcterms:modified>
</cp:coreProperties>
</file>