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1AC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11 қыркүйектегі № 1376 қаулысына өзгерістер енгізу туралы</w:t>
      </w:r>
      <w:r>
        <w:rPr>
          <w:rStyle w:val="s1"/>
        </w:rPr>
        <w:br/>
        <w:t>Қазақстан Республикасы Үкіметінің 2004 ж. 8 сәуірдегі № 389 қаулысы</w:t>
      </w:r>
    </w:p>
    <w:p w:rsidR="00000000" w:rsidRDefault="002E1AC9">
      <w:pPr>
        <w:jc w:val="center"/>
      </w:pPr>
      <w:r>
        <w:rPr>
          <w:rStyle w:val="s1"/>
        </w:rPr>
        <w:t> </w:t>
      </w:r>
    </w:p>
    <w:p w:rsidR="00000000" w:rsidRDefault="002E1AC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E1AC9">
      <w:pPr>
        <w:jc w:val="center"/>
      </w:pPr>
      <w:r>
        <w:t> </w:t>
      </w:r>
    </w:p>
    <w:p w:rsidR="00000000" w:rsidRDefault="002E1AC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2E1AC9">
      <w:pPr>
        <w:ind w:firstLine="400"/>
        <w:jc w:val="both"/>
      </w:pPr>
      <w:r>
        <w:t>1. "Қазақстан Республикасы Үкіметінің заң жобалау қызметін жетілдіру жөніндегі шаралар туралы" Қазақс</w:t>
      </w:r>
      <w:r>
        <w:t xml:space="preserve">тан Республикасы Үкіметінің 2000 жылғы 11 қыркүйектегі № 1376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 Үкіметінің ПҮКЖ-ы, 2000 ж., № 40, 455-құжат) мынадай өзгерістер енгізілсін: </w:t>
      </w:r>
    </w:p>
    <w:p w:rsidR="00000000" w:rsidRDefault="002E1AC9">
      <w:pPr>
        <w:ind w:firstLine="400"/>
        <w:jc w:val="both"/>
      </w:pPr>
      <w:r>
        <w:t xml:space="preserve">1-тармақта: </w:t>
      </w:r>
    </w:p>
    <w:p w:rsidR="00000000" w:rsidRDefault="002E1AC9">
      <w:pPr>
        <w:ind w:firstLine="400"/>
        <w:jc w:val="both"/>
      </w:pPr>
      <w:r>
        <w:t>Заң ж</w:t>
      </w:r>
      <w:r>
        <w:t xml:space="preserve">обалау қызметі мәселелері жөніндегі ведомствоаралық комиссияның құрамына мыналар енгізілсін: </w:t>
      </w:r>
    </w:p>
    <w:p w:rsidR="00000000" w:rsidRDefault="002E1AC9">
      <w:pPr>
        <w:ind w:firstLine="400"/>
        <w:jc w:val="both"/>
      </w:pPr>
      <w:r>
        <w:t>Өмірәлиев</w:t>
      </w:r>
      <w:r>
        <w:t xml:space="preserve"> Ербол Жұмабайұлы - Қазақстан Республикасының Премьер-Министрі Кеңсесінің Заң бөлімі меңгерушісінің орынбасары; </w:t>
      </w:r>
    </w:p>
    <w:p w:rsidR="00000000" w:rsidRDefault="002E1AC9">
      <w:pPr>
        <w:ind w:firstLine="400"/>
        <w:jc w:val="both"/>
      </w:pPr>
      <w:r>
        <w:t>Ысқақов Нұрлан Әбділдаұлы - Қазақстан Ре</w:t>
      </w:r>
      <w:r>
        <w:t xml:space="preserve">спубликасының Қоршаған ортаны қорғау вице-министрі; </w:t>
      </w:r>
    </w:p>
    <w:p w:rsidR="00000000" w:rsidRDefault="002E1AC9">
      <w:pPr>
        <w:ind w:firstLine="400"/>
        <w:jc w:val="both"/>
      </w:pPr>
      <w:r>
        <w:t xml:space="preserve">көрсетілген құрамнан: Ахметжанов Саян Қылышұлы, Нұрғалиева Еңлік Нұрғалиқызы шығарылсын. </w:t>
      </w:r>
    </w:p>
    <w:p w:rsidR="00000000" w:rsidRDefault="002E1AC9">
      <w:pPr>
        <w:spacing w:after="240"/>
        <w:ind w:firstLine="400"/>
        <w:jc w:val="both"/>
      </w:pPr>
      <w:r>
        <w:t xml:space="preserve">2. Осы қаулы қол қойылған күнінен бастап күшіне енеді. </w:t>
      </w:r>
    </w:p>
    <w:p w:rsidR="00000000" w:rsidRDefault="002E1AC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E1AC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E1AC9">
            <w:pPr>
              <w:ind w:firstLine="400"/>
              <w:jc w:val="right"/>
            </w:pPr>
            <w:r>
              <w:t>Д. Ахме</w:t>
            </w:r>
            <w:r>
              <w:t>тов</w:t>
            </w:r>
          </w:p>
        </w:tc>
      </w:tr>
    </w:tbl>
    <w:p w:rsidR="00000000" w:rsidRDefault="002E1AC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AC9" w:rsidRDefault="002E1AC9" w:rsidP="002E1AC9">
      <w:r>
        <w:separator/>
      </w:r>
    </w:p>
  </w:endnote>
  <w:endnote w:type="continuationSeparator" w:id="0">
    <w:p w:rsidR="002E1AC9" w:rsidRDefault="002E1AC9" w:rsidP="002E1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AC9" w:rsidRDefault="002E1A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AC9" w:rsidRDefault="002E1A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AC9" w:rsidRDefault="002E1A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AC9" w:rsidRDefault="002E1AC9" w:rsidP="002E1AC9">
      <w:r>
        <w:separator/>
      </w:r>
    </w:p>
  </w:footnote>
  <w:footnote w:type="continuationSeparator" w:id="0">
    <w:p w:rsidR="002E1AC9" w:rsidRDefault="002E1AC9" w:rsidP="002E1A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AC9" w:rsidRDefault="002E1A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AC9" w:rsidRDefault="002E1AC9" w:rsidP="002E1A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AC9" w:rsidRDefault="002E1AC9" w:rsidP="002E1A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11 қыркүйектегі № 1376 қаулысына өзгерістер енгізу туралы Қазақстан Республикасы Үкіметінің 2004 ж. 8 сәуірдегі № 389 қаулысы (күші жойылды)</w:t>
    </w:r>
  </w:p>
  <w:p w:rsidR="002E1AC9" w:rsidRPr="002E1AC9" w:rsidRDefault="002E1AC9" w:rsidP="002E1A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AC9" w:rsidRDefault="002E1A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AC9"/>
    <w:rsid w:val="002E1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1A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1A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1A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1A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1A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1A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1A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1A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7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96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11 қыркүйектегі № 1376 қаулысына өзгерістер енгізу туралы Қазақстан Республикасы Үкіметінің 2004 ж. 8 сәуірдегі № 389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2024-02-22T03:02:00Z</dcterms:created>
  <dcterms:modified xsi:type="dcterms:W3CDTF">2024-02-22T03:02:00Z</dcterms:modified>
</cp:coreProperties>
</file>