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7A59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 министрлігінiң "Астана қаласындағы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Ұлттық академиялық кiтапханасы" мемлекеттік</w:t>
      </w:r>
      <w:r>
        <w:t xml:space="preserve"> </w:t>
      </w:r>
      <w:r>
        <w:br/>
      </w:r>
      <w:r>
        <w:rPr>
          <w:rStyle w:val="s1"/>
        </w:rPr>
        <w:t>мекемесiн құру туралы Қазақстан Республикасы Үкіметінің 2004 жылғы 23</w:t>
      </w:r>
      <w:r>
        <w:t xml:space="preserve"> </w:t>
      </w:r>
      <w:r>
        <w:br/>
      </w:r>
      <w:r>
        <w:rPr>
          <w:rStyle w:val="s1"/>
        </w:rPr>
        <w:t>сәуірдегі № 461 қаулысы</w:t>
      </w:r>
      <w:r>
        <w:t xml:space="preserve"> </w:t>
      </w:r>
      <w:r>
        <w:br/>
      </w:r>
      <w:r>
        <w:rPr>
          <w:rStyle w:val="s1"/>
        </w:rPr>
        <w:t>(ҚР Үкіметінің 29.10.04 ж. № 1130 қаулысымен енгізілген</w:t>
      </w:r>
      <w:r>
        <w:t xml:space="preserve"> </w:t>
      </w:r>
      <w:r>
        <w:br/>
      </w:r>
      <w:r>
        <w:rPr>
          <w:rStyle w:val="s1"/>
        </w:rPr>
        <w:t>өзгерістерімен</w:t>
      </w:r>
      <w:r>
        <w:rPr>
          <w:rStyle w:val="s1"/>
        </w:rPr>
        <w:t>)</w:t>
      </w:r>
    </w:p>
    <w:p w:rsidR="00000000" w:rsidRDefault="00AA7A59">
      <w:pPr>
        <w:spacing w:after="240"/>
        <w:ind w:firstLine="400"/>
        <w:jc w:val="both"/>
      </w:pPr>
      <w:r>
        <w:rPr>
          <w:rStyle w:val="s3"/>
        </w:rPr>
        <w:t xml:space="preserve">Бұрынғы </w:t>
      </w:r>
      <w:hyperlink r:id="rId7" w:anchor="sub_id=111" w:history="1">
        <w:r>
          <w:rPr>
            <w:rStyle w:val="a3"/>
            <w:i/>
            <w:iCs/>
          </w:rPr>
          <w:t>редакцияларды</w:t>
        </w:r>
      </w:hyperlink>
      <w:r>
        <w:rPr>
          <w:rStyle w:val="s3"/>
        </w:rPr>
        <w:t xml:space="preserve"> қара</w:t>
      </w:r>
    </w:p>
    <w:p w:rsidR="00000000" w:rsidRDefault="00AA7A59">
      <w:pPr>
        <w:ind w:firstLine="400"/>
        <w:jc w:val="both"/>
      </w:pPr>
      <w:r>
        <w:t xml:space="preserve">Астананың ақпараттық, білім беру, мәдени-ағарту инфрақұрылымын одан әрi дамыту мақсатында Қазақстан Республикасының ?кіметi қаулы етеді: </w:t>
      </w:r>
    </w:p>
    <w:p w:rsidR="00000000" w:rsidRDefault="00AA7A59">
      <w:pPr>
        <w:ind w:firstLine="400"/>
        <w:jc w:val="both"/>
      </w:pPr>
      <w:r>
        <w:t>1. Қазақстан Республикасы Мәдениет министрлігінiң "Астана қаласындағы Қазақстан Республикасының Ұлттық академиялық кiт</w:t>
      </w:r>
      <w:r>
        <w:t xml:space="preserve">апханасы" мемлекеттік мекемеci (бұдан әpi - Мекеме) құрылсын. </w:t>
      </w:r>
    </w:p>
    <w:p w:rsidR="00000000" w:rsidRDefault="00AA7A59">
      <w:pPr>
        <w:ind w:firstLine="400"/>
        <w:jc w:val="both"/>
      </w:pPr>
      <w:r>
        <w:t xml:space="preserve">2. Қазақстан Республикасының Мәдениет министрлігі заңнамада белгiленген тәртіппен: </w:t>
      </w:r>
    </w:p>
    <w:p w:rsidR="00000000" w:rsidRDefault="00AA7A59">
      <w:pPr>
        <w:ind w:firstLine="400"/>
        <w:jc w:val="both"/>
      </w:pPr>
      <w:r>
        <w:t xml:space="preserve">1) Мекеменiң жарғысын бекiтсiн және оның әдiлет органдарында мемлекеттік тiркелуiн қамтамасыз етсiн; </w:t>
      </w:r>
    </w:p>
    <w:p w:rsidR="00000000" w:rsidRDefault="00AA7A59">
      <w:pPr>
        <w:ind w:firstLine="400"/>
        <w:jc w:val="both"/>
      </w:pPr>
      <w:r>
        <w:t>2) Меке</w:t>
      </w:r>
      <w:r>
        <w:t xml:space="preserve">менi қаржыландыру республикалық бюджетте Қазақстан Республикасының Мәдениет министрлігіне көзделетiн қаражаттың есебiнен және шегiнде жүзеге асырылады деп белгiленсiн. </w:t>
      </w:r>
    </w:p>
    <w:p w:rsidR="00000000" w:rsidRDefault="00AA7A59">
      <w:pPr>
        <w:ind w:firstLine="400"/>
        <w:jc w:val="both"/>
      </w:pPr>
      <w:r>
        <w:t xml:space="preserve">3. ҚР Үкіметінің 29.10.04 ж. № 1130 </w:t>
      </w:r>
      <w:hyperlink r:id="rId8" w:anchor="sub_id=6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(бұр.</w:t>
      </w:r>
      <w:r>
        <w:t xml:space="preserve"> </w:t>
      </w:r>
      <w:hyperlink r:id="rId9" w:anchor="sub_id=3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AA7A59">
      <w:pPr>
        <w:spacing w:after="240"/>
        <w:ind w:firstLine="400"/>
        <w:jc w:val="both"/>
      </w:pPr>
      <w:r>
        <w:t>4. Осы қаулы қол қойылған күнінен бастап күшiне енедi.</w:t>
      </w:r>
    </w:p>
    <w:p w:rsidR="00000000" w:rsidRDefault="00AA7A59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1"/>
        <w:gridCol w:w="166"/>
        <w:gridCol w:w="166"/>
        <w:gridCol w:w="166"/>
        <w:gridCol w:w="166"/>
        <w:gridCol w:w="325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A7A59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AA7A59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AA7A59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AA7A59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AA7A59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AA7A59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AA7A59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7A59" w:rsidRDefault="00AA7A59" w:rsidP="00AA7A59">
      <w:r>
        <w:separator/>
      </w:r>
    </w:p>
  </w:endnote>
  <w:endnote w:type="continuationSeparator" w:id="0">
    <w:p w:rsidR="00AA7A59" w:rsidRDefault="00AA7A59" w:rsidP="00AA7A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7A59" w:rsidRDefault="00AA7A5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7A59" w:rsidRDefault="00AA7A5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7A59" w:rsidRDefault="00AA7A5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7A59" w:rsidRDefault="00AA7A59" w:rsidP="00AA7A59">
      <w:r>
        <w:separator/>
      </w:r>
    </w:p>
  </w:footnote>
  <w:footnote w:type="continuationSeparator" w:id="0">
    <w:p w:rsidR="00AA7A59" w:rsidRDefault="00AA7A59" w:rsidP="00AA7A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7A59" w:rsidRDefault="00AA7A5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7A59" w:rsidRDefault="00AA7A59" w:rsidP="00AA7A5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A7A59" w:rsidRPr="00AA7A59" w:rsidRDefault="00AA7A59" w:rsidP="00AA7A5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Мәдениет министрлігінің «Астана қаласындағы Қазақстан Республикасының Ұлттық академиялық кітапханасы» мемлекеттік мекемесін құру туралы Қазақстан Республикасы Үкіметінің 2004 жылғы 23 сәуірдегі № 461 қаулысы (ҚР Үкіметінің 29.10.04 ж. № 1130 қаулысымен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7A59" w:rsidRDefault="00AA7A5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7A59"/>
    <w:rsid w:val="00AA7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A7A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A7A5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A7A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A7A5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A7A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A7A5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A7A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A7A5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32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4764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304764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218</Words>
  <Characters>1244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Мәдениет министрлігінің «Астана қаласындағы Қазақстан Республикасының Ұлттық академиялық кітапханасы» мемлекеттік мекемесін құру туралы Қазақстан Республикасы Үкіметінің 2004 жылғы 23 сәуірдегі № 461 қаулысы (ҚР Үкіметінің 29.10.04 ж. № 1130 қаулысымен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2024-02-22T13:33:00Z</dcterms:created>
  <dcterms:modified xsi:type="dcterms:W3CDTF">2024-02-22T13:33:00Z</dcterms:modified>
</cp:coreProperties>
</file>