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50AE">
      <w:pPr>
        <w:jc w:val="center"/>
      </w:pPr>
      <w:bookmarkStart w:id="0" w:name="_GoBack"/>
      <w:bookmarkEnd w:id="0"/>
      <w:r>
        <w:rPr>
          <w:rStyle w:val="s1"/>
        </w:rPr>
        <w:t>"Қорғас" шекара маңы ынтымақтастығы халықаралық орталығын</w:t>
      </w:r>
      <w:r>
        <w:t xml:space="preserve"> </w:t>
      </w:r>
      <w:r>
        <w:br/>
      </w:r>
      <w:r>
        <w:rPr>
          <w:rStyle w:val="s1"/>
        </w:rPr>
        <w:t>құрудың</w:t>
      </w:r>
      <w:r>
        <w:rPr>
          <w:rStyle w:val="s1"/>
        </w:rPr>
        <w:t xml:space="preserve"> кейбір мәселелерi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20 қыркүйектегі № 981 қаулысы</w:t>
      </w:r>
    </w:p>
    <w:p w:rsidR="00000000" w:rsidRDefault="007750AE">
      <w:pPr>
        <w:jc w:val="center"/>
      </w:pPr>
      <w:r>
        <w:rPr>
          <w:rStyle w:val="s3"/>
        </w:rPr>
        <w:t xml:space="preserve">(2005.25.08.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</w:rPr>
        <w:t>)</w:t>
      </w:r>
    </w:p>
    <w:p w:rsidR="00000000" w:rsidRDefault="007750AE">
      <w:pPr>
        <w:jc w:val="center"/>
      </w:pPr>
      <w:r>
        <w:rPr>
          <w:rStyle w:val="s3"/>
        </w:rPr>
        <w:t> </w:t>
      </w:r>
    </w:p>
    <w:p w:rsidR="00000000" w:rsidRDefault="007750AE">
      <w:pPr>
        <w:ind w:firstLine="400"/>
        <w:jc w:val="both"/>
      </w:pPr>
      <w:r>
        <w:t>Қазақстан</w:t>
      </w:r>
      <w:r>
        <w:t xml:space="preserve"> Республикасы Үкіметінiң 2003 жылғы 31 наурыздағы № 311 қаулысымен бекітілген Қазақстан Республикасының Президентi Н.Ә.Назарбаевтың 2002 жылғы 22-25 желтоқсандағы Қытай Халық Республикасына мемлекеттік сапары барысында қол жеткiзг</w:t>
      </w:r>
      <w:r>
        <w:t xml:space="preserve">ен келісімдер мен уағдаластықтарды iске асыру жөніндегі iс-шаралар жоспары 4-тармағының 1) тармақшасын орындау үшiн Қазақстан Республикасының Үкіметі қаулы етеді: </w:t>
      </w:r>
    </w:p>
    <w:p w:rsidR="00000000" w:rsidRDefault="007750AE">
      <w:pPr>
        <w:ind w:firstLine="400"/>
        <w:jc w:val="both"/>
      </w:pPr>
      <w:r>
        <w:t>1. Қоса берiлiп отырған Қазақстан Республикасының Үкіметі мен Қытай Халық Республикасының Үк</w:t>
      </w:r>
      <w:r>
        <w:t xml:space="preserve">іметі арасындағы "Қорғас" шекара маңы ынтымақтастығының халықаралық орталығын (бұдан әрi - "Қорғас" ШЫХО) құру туралы </w:t>
      </w:r>
      <w:hyperlink r:id="rId8" w:history="1">
        <w:r>
          <w:rPr>
            <w:rStyle w:val="a3"/>
          </w:rPr>
          <w:t>негiздемелiк келісімнiң жобасы</w:t>
        </w:r>
      </w:hyperlink>
      <w:r>
        <w:t xml:space="preserve"> мақұлдансын. </w:t>
      </w:r>
    </w:p>
    <w:p w:rsidR="00000000" w:rsidRDefault="007750AE">
      <w:pPr>
        <w:ind w:firstLine="400"/>
        <w:jc w:val="both"/>
      </w:pPr>
      <w:r>
        <w:t>2. Қазақстан Республикасының</w:t>
      </w:r>
      <w:r>
        <w:t xml:space="preserve"> Индустрия және сауда вице-министрi Болат Советұлы Смағұловқа қағидаттық сипаты жоқ өзгерістер мен толықтырулар енгiзуге рұқсат бере отырып, Қазақстан Республикасының Үкіметі мен Қытай Халық Республикасының Үкіметі арасындағы "Қорғас" ШЫХО құру туралы негi</w:t>
      </w:r>
      <w:r>
        <w:t xml:space="preserve">здемелiк келісім жасасуға өкiлеттiк берiлсiн. </w:t>
      </w:r>
    </w:p>
    <w:p w:rsidR="00000000" w:rsidRDefault="007750AE">
      <w:pPr>
        <w:ind w:firstLine="400"/>
        <w:jc w:val="both"/>
      </w:pPr>
      <w:r>
        <w:t>3. Қазақстан Республикасының Индустрия және сауда министрлігі Алматы облысының әкiмдiгiмен бiрлесiп, "Қорғас" ШЫХО-ның қазақстандық бөлiгiн салуға және игеруге қатысу үшiн ықтимал инвесторларды тарту жөнiнде ж</w:t>
      </w:r>
      <w:r>
        <w:t>ұмыс</w:t>
      </w:r>
      <w:r>
        <w:t xml:space="preserve"> жүргiзсiн. </w:t>
      </w:r>
    </w:p>
    <w:p w:rsidR="00000000" w:rsidRDefault="007750AE">
      <w:pPr>
        <w:ind w:firstLine="400"/>
        <w:jc w:val="both"/>
      </w:pPr>
      <w:r>
        <w:t xml:space="preserve">4. Алматы облысының әкiмдiгi 2004 жылғы 1 қарашаға дейiнгi мерзiмде "Қорғас" ШЫХО-ның қазақстандық бөлiгiн құрудың техникалық-экономикалық негiздемесiн әзiрлесiн. </w:t>
      </w:r>
    </w:p>
    <w:p w:rsidR="00000000" w:rsidRDefault="007750AE">
      <w:pPr>
        <w:ind w:firstLine="400"/>
        <w:jc w:val="both"/>
      </w:pPr>
      <w:r>
        <w:t xml:space="preserve">5. ҚР Үкіметінің 2005.25.08. № 878 </w:t>
      </w:r>
      <w:hyperlink r:id="rId9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</w:rPr>
        <w:t>(бұр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.ред</w:t>
        </w:r>
      </w:hyperlink>
      <w:r>
        <w:rPr>
          <w:rStyle w:val="s3"/>
        </w:rPr>
        <w:t>.қара)</w:t>
      </w:r>
    </w:p>
    <w:p w:rsidR="00000000" w:rsidRDefault="007750AE">
      <w:pPr>
        <w:ind w:firstLine="400"/>
        <w:jc w:val="both"/>
      </w:pPr>
      <w:r>
        <w:t>6. Осы қаулыны үйлестіру мен оның орындалуын бақылау Қазақстан Республикасының Индустрия және сауда министрлігi</w:t>
      </w:r>
      <w:r>
        <w:t xml:space="preserve">не жүктелсiн. </w:t>
      </w:r>
    </w:p>
    <w:p w:rsidR="00000000" w:rsidRDefault="007750AE">
      <w:pPr>
        <w:spacing w:after="240"/>
        <w:ind w:firstLine="400"/>
        <w:jc w:val="both"/>
      </w:pPr>
      <w:r>
        <w:t>7. Осы қаулы қол қойылған күнінен бастап күшіне енедi.</w:t>
      </w:r>
    </w:p>
    <w:p w:rsidR="00000000" w:rsidRDefault="007750AE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63"/>
        <w:gridCol w:w="148"/>
        <w:gridCol w:w="148"/>
        <w:gridCol w:w="149"/>
        <w:gridCol w:w="149"/>
        <w:gridCol w:w="149"/>
        <w:gridCol w:w="149"/>
        <w:gridCol w:w="149"/>
        <w:gridCol w:w="34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750AE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7750AE">
            <w:pPr>
              <w:spacing w:after="240"/>
              <w:ind w:firstLine="400"/>
              <w:jc w:val="right"/>
            </w:pPr>
            <w:r>
              <w:t>Д.К. Ахметов</w:t>
            </w:r>
          </w:p>
        </w:tc>
      </w:tr>
    </w:tbl>
    <w:p w:rsidR="00000000" w:rsidRDefault="007750AE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50AE" w:rsidRDefault="007750AE" w:rsidP="007750AE">
      <w:r>
        <w:separator/>
      </w:r>
    </w:p>
  </w:endnote>
  <w:endnote w:type="continuationSeparator" w:id="0">
    <w:p w:rsidR="007750AE" w:rsidRDefault="007750AE" w:rsidP="007750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50AE" w:rsidRDefault="007750AE" w:rsidP="007750AE">
      <w:r>
        <w:separator/>
      </w:r>
    </w:p>
  </w:footnote>
  <w:footnote w:type="continuationSeparator" w:id="0">
    <w:p w:rsidR="007750AE" w:rsidRDefault="007750AE" w:rsidP="007750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 w:rsidP="007750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50AE" w:rsidRDefault="007750AE" w:rsidP="007750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«Қорғас» шекара маңы ынтымақтастығы халықаралық орталығын құрудың кейбір мәселелері туралы Қазақстан Республикасы Үкіметінің 2004 жылғы 20 қыркүйектегі № 981 қаулысы (2005.25.08. берілген өзгерістермен)</w:t>
    </w:r>
  </w:p>
  <w:p w:rsidR="007750AE" w:rsidRPr="007750AE" w:rsidRDefault="007750AE" w:rsidP="007750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20.09.2004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0AE" w:rsidRDefault="007750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50AE"/>
    <w:rsid w:val="00775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0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0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0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0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750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750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750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750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55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5054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229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9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«Қорғас» шекара маңы ынтымақтастығы халықаралық орталығын құрудың кейбір мәселелері туралы Қазақстан Республикасы Үкіметінің 2004 жылғы 20 қыркүйектегі № 981 қаулысы (2005.25.08.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2024-02-23T06:49:00Z</dcterms:created>
  <dcterms:modified xsi:type="dcterms:W3CDTF">2024-02-23T06:49:00Z</dcterms:modified>
</cp:coreProperties>
</file>