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82D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азаматтығы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>Заңына толықтырулар енгізу туралы 2004 ж. 4 қазандағы № 600-II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C7282D">
      <w:pPr>
        <w:ind w:firstLine="400"/>
        <w:jc w:val="both"/>
      </w:pPr>
      <w:r>
        <w:t xml:space="preserve">"Қазақстан Республикасының азаматтығы туралы" </w:t>
      </w:r>
      <w:r>
        <w:t xml:space="preserve">1991 жылғы 20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1991 ж., № 52, 636-құжат; 1995 ж., № 19, 117-құжат; Қазақстан Республикасы Парл</w:t>
      </w:r>
      <w:r>
        <w:t xml:space="preserve">аментінің Жаршысы, 2002 ж., № 10, 101-құжат) мынадай толықтырулар енгізілсін: </w:t>
      </w:r>
    </w:p>
    <w:p w:rsidR="00000000" w:rsidRDefault="00C7282D">
      <w:pPr>
        <w:ind w:firstLine="400"/>
        <w:jc w:val="both"/>
      </w:pPr>
      <w:r>
        <w:t>1) 16-баптың бірінші бөлігі 1) тармақшасының екінші абзацында "адамдардан" деген сөздер "не Қазақстан Республикасының Президенті белгілейтін тізбе бойынша кәсіптерге ие және тал</w:t>
      </w:r>
      <w:r>
        <w:t xml:space="preserve">аптарға сай келетін адамдардан және олардың отбасы мүшелерінен" деген сөздермен ауыстырылсын; </w:t>
      </w:r>
    </w:p>
    <w:p w:rsidR="00000000" w:rsidRDefault="00C7282D">
      <w:pPr>
        <w:ind w:firstLine="400"/>
        <w:jc w:val="both"/>
      </w:pPr>
      <w:r>
        <w:t>2) 21-баптың 4) тармақшасындағы "тіркелмесе" деген сөзден кейін нүктелі үтір қойылып, "айырылады" деген сөз алып тасталып, мынадай мазмұндағы 5) тармақшамен толы</w:t>
      </w:r>
      <w:r>
        <w:t>қтырылсын</w:t>
      </w:r>
      <w:r>
        <w:t xml:space="preserve">: </w:t>
      </w:r>
    </w:p>
    <w:p w:rsidR="00000000" w:rsidRDefault="00C7282D">
      <w:pPr>
        <w:spacing w:after="240"/>
        <w:ind w:firstLine="400"/>
        <w:jc w:val="both"/>
      </w:pPr>
      <w:r>
        <w:t>"5) егер адам басқа мемлекеттің азаматтығын алған болса, айырылады."</w:t>
      </w:r>
    </w:p>
    <w:p w:rsidR="00000000" w:rsidRDefault="00C7282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4"/>
        <w:gridCol w:w="196"/>
        <w:gridCol w:w="196"/>
        <w:gridCol w:w="197"/>
        <w:gridCol w:w="197"/>
        <w:gridCol w:w="197"/>
        <w:gridCol w:w="197"/>
        <w:gridCol w:w="44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282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7282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C7282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82D" w:rsidRDefault="00C7282D" w:rsidP="00C7282D">
      <w:r>
        <w:separator/>
      </w:r>
    </w:p>
  </w:endnote>
  <w:endnote w:type="continuationSeparator" w:id="0">
    <w:p w:rsidR="00C7282D" w:rsidRDefault="00C7282D" w:rsidP="00C72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82D" w:rsidRDefault="00C7282D" w:rsidP="00C7282D">
      <w:r>
        <w:separator/>
      </w:r>
    </w:p>
  </w:footnote>
  <w:footnote w:type="continuationSeparator" w:id="0">
    <w:p w:rsidR="00C7282D" w:rsidRDefault="00C7282D" w:rsidP="00C72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 w:rsidP="00C728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7282D" w:rsidRDefault="00C7282D" w:rsidP="00C728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азаматтығы туралы» Қазақстан Республикасының Заңына толықтырулар енгізу туралы 2004 ж. 4 қазандағы № 600-II Қазақстан Республикасының Заңы</w:t>
    </w:r>
  </w:p>
  <w:p w:rsidR="00C7282D" w:rsidRPr="00C7282D" w:rsidRDefault="00C7282D" w:rsidP="00C728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82D" w:rsidRDefault="00C728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82D"/>
    <w:rsid w:val="00C72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8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2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82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8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2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82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08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азаматтығы туралы» Қазақстан Республикасының Заңына толықтырулар енгізу туралы 2004 ж. 4 қазандағы № 600-II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