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F2A">
      <w:pPr>
        <w:pStyle w:val="pr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96F2A">
      <w:pPr>
        <w:pStyle w:val="pr"/>
      </w:pPr>
      <w:r>
        <w:rPr>
          <w:rStyle w:val="s0"/>
        </w:rPr>
        <w:t xml:space="preserve">2004 жылғы 28 қазандағы № 1111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496F2A">
      <w:pPr>
        <w:pStyle w:val="pr"/>
      </w:pPr>
      <w:r>
        <w:rPr>
          <w:rStyle w:val="s0"/>
        </w:rPr>
        <w:t>бекітілген</w:t>
      </w:r>
    </w:p>
    <w:p w:rsidR="00000000" w:rsidRDefault="00496F2A">
      <w:pPr>
        <w:pStyle w:val="pr"/>
      </w:pPr>
      <w:r>
        <w:t> </w:t>
      </w:r>
    </w:p>
    <w:p w:rsidR="00000000" w:rsidRDefault="00496F2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2007.22.10. № 984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ереже алып тасталды (күшіне енетін </w:t>
      </w:r>
      <w:hyperlink r:id="rId9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96F2A">
      <w:pPr>
        <w:pStyle w:val="pji"/>
      </w:pPr>
      <w:r>
        <w:rPr>
          <w:rStyle w:val="s3"/>
        </w:rPr>
        <w:t> </w:t>
      </w:r>
    </w:p>
    <w:p w:rsidR="00000000" w:rsidRDefault="00496F2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</w:t>
      </w:r>
      <w:r>
        <w:rPr>
          <w:rStyle w:val="s1"/>
        </w:rPr>
        <w:t xml:space="preserve"> ғылым министрлігінiң </w:t>
      </w:r>
      <w:r>
        <w:br/>
      </w:r>
      <w:r>
        <w:rPr>
          <w:rStyle w:val="s1"/>
        </w:rPr>
        <w:t xml:space="preserve">Білім және ғылым саласындағы қадағалау және аттестаттау комитетi туралы </w:t>
      </w:r>
      <w:r>
        <w:br/>
      </w:r>
      <w:r>
        <w:rPr>
          <w:rStyle w:val="s1"/>
        </w:rPr>
        <w:t>ЕРЕЖЕ</w:t>
      </w:r>
    </w:p>
    <w:p w:rsidR="00000000" w:rsidRDefault="00496F2A">
      <w:pPr>
        <w:pStyle w:val="pc"/>
      </w:pPr>
      <w:r>
        <w:rPr>
          <w:rStyle w:val="s1"/>
        </w:rPr>
        <w:t> </w:t>
      </w:r>
    </w:p>
    <w:p w:rsidR="00000000" w:rsidRDefault="00496F2A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496F2A">
      <w:pPr>
        <w:pStyle w:val="pr"/>
      </w:pPr>
      <w:r>
        <w:rPr>
          <w:rStyle w:val="s0"/>
        </w:rPr>
        <w:t xml:space="preserve">2004 жылғы 28 қазандағы № 1111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96F2A">
      <w:pPr>
        <w:pStyle w:val="pr"/>
      </w:pPr>
      <w:r>
        <w:rPr>
          <w:rStyle w:val="s0"/>
        </w:rPr>
        <w:t>бекітілге</w:t>
      </w:r>
      <w:r>
        <w:rPr>
          <w:rStyle w:val="s0"/>
        </w:rPr>
        <w:t>н</w:t>
      </w:r>
    </w:p>
    <w:p w:rsidR="00000000" w:rsidRDefault="00496F2A">
      <w:pPr>
        <w:pStyle w:val="pc"/>
      </w:pPr>
      <w:r>
        <w:rPr>
          <w:rStyle w:val="s1"/>
        </w:rPr>
        <w:t> </w:t>
      </w:r>
    </w:p>
    <w:p w:rsidR="00000000" w:rsidRDefault="00496F2A">
      <w:pPr>
        <w:pStyle w:val="pc"/>
      </w:pPr>
      <w:r>
        <w:rPr>
          <w:rStyle w:val="s1"/>
        </w:rPr>
        <w:t> </w:t>
      </w:r>
    </w:p>
    <w:p w:rsidR="00000000" w:rsidRDefault="00496F2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Білім және ғылым саласындағы қадағалау және</w:t>
      </w:r>
    </w:p>
    <w:p w:rsidR="00000000" w:rsidRDefault="00496F2A">
      <w:pPr>
        <w:pStyle w:val="pc"/>
      </w:pPr>
      <w:r>
        <w:rPr>
          <w:rStyle w:val="s1"/>
        </w:rPr>
        <w:t>аттестаттау комитетінің құрылымы</w:t>
      </w:r>
    </w:p>
    <w:p w:rsidR="00000000" w:rsidRDefault="00496F2A">
      <w:pPr>
        <w:pStyle w:val="pji"/>
      </w:pPr>
      <w:r>
        <w:rPr>
          <w:rStyle w:val="s3"/>
        </w:rPr>
        <w:t> </w:t>
      </w:r>
    </w:p>
    <w:p w:rsidR="00000000" w:rsidRDefault="00496F2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 ж.  6 сәуірдегі № 249 </w:t>
      </w:r>
      <w:hyperlink r:id="rId12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құрылым жаңа редакцияда (бұр. </w:t>
      </w:r>
      <w:hyperlink r:id="rId13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ҚР Үкіметінің 2007.22.10. № 984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құрылым алып</w:t>
      </w:r>
      <w:r>
        <w:rPr>
          <w:rStyle w:val="s3"/>
        </w:rPr>
        <w:t xml:space="preserve"> тасталды (күшіне енетін </w:t>
      </w:r>
      <w:hyperlink r:id="rId15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</w:t>
      </w:r>
      <w:hyperlink r:id="rId1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96F2A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F2A" w:rsidRDefault="00496F2A" w:rsidP="00496F2A">
      <w:r>
        <w:separator/>
      </w:r>
    </w:p>
  </w:endnote>
  <w:endnote w:type="continuationSeparator" w:id="0">
    <w:p w:rsidR="00496F2A" w:rsidRDefault="00496F2A" w:rsidP="00496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F2A" w:rsidRDefault="00496F2A" w:rsidP="00496F2A">
      <w:r>
        <w:separator/>
      </w:r>
    </w:p>
  </w:footnote>
  <w:footnote w:type="continuationSeparator" w:id="0">
    <w:p w:rsidR="00496F2A" w:rsidRDefault="00496F2A" w:rsidP="00496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 w:rsidP="00496F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F2A" w:rsidRDefault="00496F2A" w:rsidP="00496F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Білім және ғылым саласындағы қадағалау және аттестаттау комитеті туралы ереже (ҚР Үкіметінің 2004 жылғы 28 қазандағы № 1111 қаулысымен бекітілген) (2007.22.10. берілген өзгерістер мен толықтырулармен) (күші жойылды)</w:t>
    </w:r>
  </w:p>
  <w:p w:rsidR="00496F2A" w:rsidRPr="00496F2A" w:rsidRDefault="00496F2A" w:rsidP="00496F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F2A" w:rsidRDefault="00496F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F2A"/>
    <w:rsid w:val="0049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F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F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F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F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F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F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F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F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387" TargetMode="External"/><Relationship Id="rId13" Type="http://schemas.openxmlformats.org/officeDocument/2006/relationships/hyperlink" Target="http://online.zakon.kz/Document/?doc_id=3005147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51308" TargetMode="External"/><Relationship Id="rId12" Type="http://schemas.openxmlformats.org/officeDocument/2006/relationships/hyperlink" Target="http://online.zakon.kz/Document/?doc_id=300514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5512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038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5512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14" Type="http://schemas.openxmlformats.org/officeDocument/2006/relationships/hyperlink" Target="http://online.zakon.kz/Document/?doc_id=301403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1395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Білім және ғылым саласындағы қадағалау және аттестаттау комитеті туралы ереже (ҚР Үкіметінің 2004 жылғы 28 қазандағы № 1111 қаулысымен бекітілген) (2007.22.10.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2024-02-19T09:38:00Z</dcterms:created>
  <dcterms:modified xsi:type="dcterms:W3CDTF">2024-02-19T09:38:00Z</dcterms:modified>
</cp:coreProperties>
</file>