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D8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мәселелері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29 қазандағы № 1130 Қаулысы</w:t>
      </w:r>
    </w:p>
    <w:p w:rsidR="00000000" w:rsidRDefault="00303D80">
      <w:pPr>
        <w:jc w:val="center"/>
      </w:pPr>
      <w:r>
        <w:rPr>
          <w:rStyle w:val="s3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03D80">
      <w:pPr>
        <w:jc w:val="center"/>
      </w:pPr>
      <w:r>
        <w:rPr>
          <w:rStyle w:val="s3"/>
        </w:rPr>
        <w:t> </w:t>
      </w:r>
    </w:p>
    <w:p w:rsidR="00000000" w:rsidRDefault="00303D8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2014.23.09. № 1003 </w:t>
      </w:r>
      <w:hyperlink r:id="rId8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4-тармақты қоспағанда күші жойылды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3D80">
      <w:pPr>
        <w:ind w:firstLine="400"/>
        <w:jc w:val="both"/>
      </w:pPr>
      <w:r>
        <w:rPr>
          <w:rStyle w:val="s0"/>
        </w:rPr>
        <w:t> </w:t>
      </w:r>
    </w:p>
    <w:p w:rsidR="00000000" w:rsidRDefault="00303D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</w:t>
      </w:r>
      <w:r>
        <w:rPr>
          <w:rStyle w:val="s0"/>
        </w:rPr>
        <w:t xml:space="preserve">ликасы Президентінің «Қазақстан Республикасының мемлекеттік басқару жүйесiн одан әрi жетілдiру жөнiндегі шаралар туралы» 2004 жылғы 29 қыркүйектегі № 1449 </w:t>
      </w:r>
      <w:hyperlink r:id="rId10" w:history="1">
        <w:r>
          <w:rPr>
            <w:rStyle w:val="a3"/>
          </w:rPr>
          <w:t>Жарлығына</w:t>
        </w:r>
      </w:hyperlink>
      <w:r>
        <w:rPr>
          <w:rStyle w:val="s0"/>
        </w:rPr>
        <w:t xml:space="preserve"> сәйкес Қазақстан Республик</w:t>
      </w:r>
      <w:r>
        <w:rPr>
          <w:rStyle w:val="s0"/>
        </w:rPr>
        <w:t xml:space="preserve">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 </w:t>
      </w:r>
    </w:p>
    <w:p w:rsidR="00000000" w:rsidRDefault="00303D8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2006.16.05. </w:t>
      </w:r>
      <w:hyperlink r:id="rId1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405</w:t>
        </w:r>
      </w:hyperlink>
      <w:r>
        <w:rPr>
          <w:rStyle w:val="s3"/>
        </w:rPr>
        <w:t xml:space="preserve"> қаулысымен 4-тармақ өзгертілді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3D80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. Қазақстан </w:t>
      </w:r>
      <w:r>
        <w:t xml:space="preserve">Республикасы Мәдениет министрлігінiң Мұрағаттар мен құжаттаманы басқару жөнiндегі комитетi Қазақстан Республикасы Мәдениет және ақпарат министрінiң Ақпарат және мұрағат комитетi етіп қайта құру жолымен қайта ұйымдастырылсын. </w:t>
      </w:r>
    </w:p>
    <w:p w:rsidR="00000000" w:rsidRDefault="00303D80">
      <w:pPr>
        <w:ind w:firstLine="400"/>
        <w:jc w:val="both"/>
      </w:pPr>
      <w:r>
        <w:rPr>
          <w:b/>
          <w:bCs/>
        </w:rPr>
        <w:t> </w:t>
      </w:r>
    </w:p>
    <w:p w:rsidR="00000000" w:rsidRDefault="00303D80">
      <w:pPr>
        <w:ind w:firstLine="400"/>
        <w:jc w:val="both"/>
      </w:pPr>
      <w:r>
        <w:rPr>
          <w:b/>
          <w:bCs/>
        </w:rPr>
        <w:t> </w:t>
      </w:r>
    </w:p>
    <w:p w:rsidR="00000000" w:rsidRDefault="00303D8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</w:t>
      </w:r>
      <w:r>
        <w:rPr>
          <w:b/>
          <w:bCs/>
        </w:rPr>
        <w:t xml:space="preserve">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3D80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303D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03D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03D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03D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03D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03D8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303D80">
      <w:pPr>
        <w:ind w:firstLine="400"/>
        <w:jc w:val="both"/>
      </w:pPr>
      <w:r>
        <w:rPr>
          <w:rStyle w:val="S00"/>
        </w:rPr>
        <w:t> </w:t>
      </w:r>
    </w:p>
    <w:p w:rsidR="00000000" w:rsidRDefault="00303D80">
      <w:pPr>
        <w:ind w:firstLine="400"/>
        <w:jc w:val="both"/>
      </w:pPr>
      <w:r>
        <w:rPr>
          <w:rStyle w:val="S00"/>
        </w:rPr>
        <w:t> </w:t>
      </w:r>
    </w:p>
    <w:p w:rsidR="00000000" w:rsidRDefault="00303D80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D80" w:rsidRDefault="00303D80" w:rsidP="00303D80">
      <w:r>
        <w:separator/>
      </w:r>
    </w:p>
  </w:endnote>
  <w:endnote w:type="continuationSeparator" w:id="0">
    <w:p w:rsidR="00303D80" w:rsidRDefault="00303D80" w:rsidP="00303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80" w:rsidRDefault="00303D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80" w:rsidRDefault="00303D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80" w:rsidRDefault="00303D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D80" w:rsidRDefault="00303D80" w:rsidP="00303D80">
      <w:r>
        <w:separator/>
      </w:r>
    </w:p>
  </w:footnote>
  <w:footnote w:type="continuationSeparator" w:id="0">
    <w:p w:rsidR="00303D80" w:rsidRDefault="00303D80" w:rsidP="00303D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80" w:rsidRDefault="00303D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80" w:rsidRDefault="00303D80" w:rsidP="00303D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D80" w:rsidRDefault="00303D80" w:rsidP="00303D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министрлігінің мәселелері» Қазақстан Республикасы Үкіметінің 2004 жылғы 29 қазандағы № 1130 Қаулысы (2014.23.09. берілген өзгерістер мен толықтырулармен)</w:t>
    </w:r>
  </w:p>
  <w:p w:rsidR="00303D80" w:rsidRPr="00303D80" w:rsidRDefault="00303D80" w:rsidP="00303D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80" w:rsidRDefault="00303D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D80"/>
    <w:rsid w:val="00303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D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D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D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D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D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D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D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D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41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1323" TargetMode="External"/><Relationship Id="rId12" Type="http://schemas.openxmlformats.org/officeDocument/2006/relationships/hyperlink" Target="http://online.zakon.kz/Document/?doc_id=300568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67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05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4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министрлігінің мәселелері» Қазақстан Республикасы Үкіметінің 2004 жылғы 29 қазандағы № 1130 Қаулысы (2014.23.09.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2024-02-22T13:50:00Z</dcterms:created>
  <dcterms:modified xsi:type="dcterms:W3CDTF">2024-02-22T13:50:00Z</dcterms:modified>
</cp:coreProperties>
</file>