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75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 кейбір шешiмдерiнiң күшi жойылды деп</w:t>
      </w:r>
      <w:r>
        <w:t xml:space="preserve"> </w:t>
      </w:r>
      <w:r>
        <w:br/>
      </w:r>
      <w:r>
        <w:rPr>
          <w:rStyle w:val="s1"/>
        </w:rPr>
        <w:t>тану туралы Қазақстан Республикасы Үкіметінің 2004 жылғы 3 қарашадағы N</w:t>
      </w:r>
      <w:r>
        <w:t xml:space="preserve"> </w:t>
      </w:r>
      <w:r>
        <w:br/>
      </w:r>
      <w:r>
        <w:rPr>
          <w:rStyle w:val="s1"/>
        </w:rPr>
        <w:t>1139 қаулысы</w:t>
      </w:r>
      <w:r>
        <w:br/>
      </w:r>
    </w:p>
    <w:p w:rsidR="00000000" w:rsidRDefault="00DA6758">
      <w:pPr>
        <w:ind w:firstLine="400"/>
        <w:jc w:val="both"/>
      </w:pPr>
      <w:r>
        <w:t>Қазақстан</w:t>
      </w:r>
      <w:r>
        <w:t xml:space="preserve"> Республикасының Үкiметі ҚАУЛЫ ЕТЕДI: </w:t>
      </w:r>
    </w:p>
    <w:p w:rsidR="00000000" w:rsidRDefault="00DA6758">
      <w:pPr>
        <w:ind w:firstLine="400"/>
        <w:jc w:val="both"/>
      </w:pPr>
      <w:r>
        <w:t xml:space="preserve">1.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</w:t>
      </w:r>
      <w:r>
        <w:t xml:space="preserve">сәйкес Қазақстан Республикасы Үкіметінiң кейбір шешімдерінің күші жойылды деп танылсын. </w:t>
      </w:r>
    </w:p>
    <w:p w:rsidR="00000000" w:rsidRDefault="00DA6758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DA675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A675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DA675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675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675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675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675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A675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DA6758">
      <w:pPr>
        <w:jc w:val="right"/>
      </w:pPr>
      <w:r>
        <w:rPr>
          <w:rStyle w:val="s1"/>
        </w:rPr>
        <w:t xml:space="preserve">2004 жылғы 3 қарашадағы № 1139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DA675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DA675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</w:t>
      </w:r>
      <w:r>
        <w:t xml:space="preserve"> </w:t>
      </w:r>
    </w:p>
    <w:p w:rsidR="00000000" w:rsidRDefault="00DA6758">
      <w:pPr>
        <w:spacing w:after="240"/>
        <w:jc w:val="center"/>
      </w:pPr>
      <w:r>
        <w:rPr>
          <w:rStyle w:val="s1"/>
        </w:rPr>
        <w:t>күші жойылған кейбір шешiмдерiнiң тiзбесi</w:t>
      </w:r>
    </w:p>
    <w:p w:rsidR="00000000" w:rsidRDefault="00DA6758">
      <w:pPr>
        <w:ind w:firstLine="400"/>
        <w:jc w:val="both"/>
      </w:pPr>
      <w:r>
        <w:t>1. "Өнертабыстарды, өнеркәсіптік үлгілер мен пайдалы модельдердi патенттеу, тауар таңбалары мен қызм</w:t>
      </w:r>
      <w:r>
        <w:t xml:space="preserve">ет көрсету белгiлерiн тiркеу, тауардың шыққан жерiнiң атын пайдалану құқығын тiркеу және беру үшiн алынатын баж салықтарын төлеудiң тәртібі мен мөлшерi туралы" Қазақстан Республикасы Министрлер Кабинетінің 1992 жылғы 20 қазандағы № 889 </w:t>
      </w:r>
      <w:hyperlink r:id="rId7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1992 ж., № 41, 605-құжат). </w:t>
      </w:r>
    </w:p>
    <w:p w:rsidR="00000000" w:rsidRDefault="00DA6758">
      <w:pPr>
        <w:ind w:firstLine="400"/>
        <w:jc w:val="both"/>
      </w:pPr>
      <w:r>
        <w:t>2. "Өнертабыстарды, өнеркәсіптік үлгілер мен пайдалы модельдердi патенттеу, тауар таңбалары мен қызмет көрсету белгілерiн тiркеу, тауардың ш</w:t>
      </w:r>
      <w:r>
        <w:t>ыққан жерiнiң атын пайдалану құқығын тiркеу және беру үшiн алынатын баж салықтарын төлеудiң тәртібі мен мөлшерi туралы" Қазақстан Республикасы Министрлер Кабинетінің 1992 жылғы 20 қазандағы № 889 қаулысына өзгерістер енгізу туралы" Қазақстан Республикасы М</w:t>
      </w:r>
      <w:r>
        <w:t xml:space="preserve">инистрлер Кабинетінiң 1993 жылғы 6 сәуiрдегі № 265 қаулысы (Қазақстан Республикасының ПYКЖ-ы, 1993 ж., № 11, 133-құжат). </w:t>
      </w:r>
    </w:p>
    <w:p w:rsidR="00000000" w:rsidRDefault="00DA6758">
      <w:pPr>
        <w:ind w:firstLine="400"/>
        <w:jc w:val="both"/>
      </w:pPr>
      <w:r>
        <w:t>3. "Қазақстан Республикасының аумағындағы өнеркәсiп меншiгi объектiлерiн қорғауға байланысты шетелдік өтiнім берушілердің заңдық маңыз</w:t>
      </w:r>
      <w:r>
        <w:t xml:space="preserve">ы бар әрекеттерi үшiн алынатын баж салығын төлеу тәртібі мен мөлшерi туралы" Қазақстан Республикасы Министрлер Кабинетінің 1993 жылғы 6 сәуiрдегі № 266 </w:t>
      </w:r>
      <w:hyperlink r:id="rId8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</w:t>
      </w:r>
      <w:r>
        <w:t xml:space="preserve">-ы, 1993 ж., № 11, 134-құжат). </w:t>
      </w:r>
    </w:p>
    <w:p w:rsidR="00000000" w:rsidRDefault="00DA6758">
      <w:pPr>
        <w:ind w:firstLine="400"/>
        <w:jc w:val="both"/>
      </w:pPr>
      <w:r>
        <w:t xml:space="preserve">4. "Патенттiк баж салығы туралы" Қазақстан Республикасы Министрлер Кабинетінің 1994 жылғы 5 желтоқсандағы № 1369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</w:t>
      </w:r>
      <w:r>
        <w:t xml:space="preserve">4 ж., № 46, 503-құжат). </w:t>
      </w:r>
    </w:p>
    <w:p w:rsidR="00000000" w:rsidRDefault="00DA6758">
      <w:pPr>
        <w:ind w:firstLine="400"/>
        <w:jc w:val="both"/>
      </w:pPr>
      <w:r>
        <w:t xml:space="preserve">5. "Қазақстан Республикасы Yкіметінiң кейбір шешiмдерiне өзгертулер енгізу туралы" Қазақстан Республикасы Yкіметінiң 1996 жылғы 9 тамыздағы № 987 </w:t>
      </w:r>
      <w:hyperlink r:id="rId10" w:history="1">
        <w:r>
          <w:rPr>
            <w:rStyle w:val="a3"/>
          </w:rPr>
          <w:t>қаулысымен</w:t>
        </w:r>
      </w:hyperlink>
      <w:r>
        <w:t xml:space="preserve"> (Қазақста</w:t>
      </w:r>
      <w:r>
        <w:t xml:space="preserve">н Республикасының ПYКЖ-ы, 1996 ж., № 33, 313-құжат) бекітілген Қазақстан Республикасы Yкіметінiң кейбір шешiмдерiне енгiзiлетiн өзгерістердiң 1-тармағы. </w:t>
      </w:r>
    </w:p>
    <w:p w:rsidR="00000000" w:rsidRDefault="00DA6758">
      <w:pPr>
        <w:spacing w:after="240"/>
        <w:ind w:firstLine="400"/>
        <w:jc w:val="both"/>
      </w:pPr>
      <w:r>
        <w:t>6. "Қазақстан Республикасы Үкіметінiң кейбір шешiмдерiне өзгертулер енгізу және күшi жойылған деп тану</w:t>
      </w:r>
      <w:r>
        <w:t xml:space="preserve"> туралы" Қазақстан Республикасы Yкіметінiң 1996 жылғы 20 тамыздағы № 1031 </w:t>
      </w:r>
      <w:hyperlink r:id="rId11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ПYКЖ-ы, 1996 ж., № 35, 237-құжат) бекітілген Қазақстан Республикасы Yкіметінiң </w:t>
      </w:r>
      <w:r>
        <w:t>кейбір шешiмдерiне енгізiлетiн өзгерістердiң 3, 7, 24-тармақтары.</w:t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758" w:rsidRDefault="00DA6758" w:rsidP="00DA6758">
      <w:r>
        <w:separator/>
      </w:r>
    </w:p>
  </w:endnote>
  <w:endnote w:type="continuationSeparator" w:id="0">
    <w:p w:rsidR="00DA6758" w:rsidRDefault="00DA6758" w:rsidP="00DA6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758" w:rsidRDefault="00DA67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758" w:rsidRDefault="00DA67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758" w:rsidRDefault="00DA67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758" w:rsidRDefault="00DA6758" w:rsidP="00DA6758">
      <w:r>
        <w:separator/>
      </w:r>
    </w:p>
  </w:footnote>
  <w:footnote w:type="continuationSeparator" w:id="0">
    <w:p w:rsidR="00DA6758" w:rsidRDefault="00DA6758" w:rsidP="00DA6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758" w:rsidRDefault="00DA67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758" w:rsidRDefault="00DA6758" w:rsidP="00DA67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A6758" w:rsidRDefault="00DA6758" w:rsidP="00DA67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кейбір шешімдерінің күші жойылды деп тану туралы Қазақстан Республикасы Үкіметінің 2004 жылғы 3 қарашадағы № 1139 қаулысы</w:t>
    </w:r>
  </w:p>
  <w:p w:rsidR="00DA6758" w:rsidRPr="00DA6758" w:rsidRDefault="00DA6758" w:rsidP="00DA67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03.11.2004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758" w:rsidRDefault="00DA67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758"/>
    <w:rsid w:val="00DA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7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75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A67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75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67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675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A67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675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8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4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66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66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3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2653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шешімдерінің күші жойылды деп тану туралы Қазақстан Республикасы Үкіметінің 2004 жылғы 3 қарашадағы № 1139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2024-02-19T21:06:00Z</dcterms:created>
  <dcterms:modified xsi:type="dcterms:W3CDTF">2024-02-19T21:06:00Z</dcterms:modified>
</cp:coreProperties>
</file>