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759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 Кедендiк бақылау</w:t>
      </w:r>
      <w:r>
        <w:t xml:space="preserve"> </w:t>
      </w:r>
      <w:r>
        <w:br/>
      </w:r>
      <w:r>
        <w:rPr>
          <w:rStyle w:val="s1"/>
        </w:rPr>
        <w:t>комитетiнiң мәселелерi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29 қазандағы № 1133 қаулысы</w:t>
      </w:r>
      <w:r>
        <w:t xml:space="preserve"> </w:t>
      </w:r>
    </w:p>
    <w:p w:rsidR="00000000" w:rsidRDefault="0070759A">
      <w:pPr>
        <w:jc w:val="center"/>
      </w:pPr>
      <w:r>
        <w:rPr>
          <w:rStyle w:val="s3"/>
        </w:rPr>
        <w:t xml:space="preserve">(2009.20.03.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згерістер мен толықтырулармен</w:t>
        </w:r>
      </w:hyperlink>
      <w:r>
        <w:rPr>
          <w:rStyle w:val="s3"/>
        </w:rPr>
        <w:t>)</w:t>
      </w:r>
    </w:p>
    <w:p w:rsidR="00000000" w:rsidRDefault="0070759A">
      <w:pPr>
        <w:jc w:val="center"/>
      </w:pPr>
      <w:r>
        <w:t> </w:t>
      </w:r>
    </w:p>
    <w:p w:rsidR="00000000" w:rsidRDefault="0070759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2008.24.04. № 387 </w:t>
      </w:r>
      <w:hyperlink r:id="rId8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1, 2-тармақтарын және 3-тармақтың 3) тармақшасын қоспағанда күші жойылды (бұр.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0759A">
      <w:pPr>
        <w:jc w:val="center"/>
      </w:pPr>
      <w:r>
        <w:t> </w:t>
      </w:r>
    </w:p>
    <w:p w:rsidR="00000000" w:rsidRDefault="0070759A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мемлекеттік басқару жүйесiн одан әрi жетiлдiру жөніндегі шаралар туралы" 2004 жылғы 29 қыркүйектегi № 1449 </w:t>
      </w:r>
      <w:hyperlink r:id="rId10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</w:t>
      </w:r>
      <w:r>
        <w:rPr>
          <w:rStyle w:val="s1"/>
          <w:caps/>
        </w:rPr>
        <w:t>қаулы</w:t>
      </w:r>
      <w:r>
        <w:rPr>
          <w:rStyle w:val="s1"/>
          <w:caps/>
        </w:rPr>
        <w:t xml:space="preserve"> етеді:</w:t>
      </w:r>
      <w:r>
        <w:rPr>
          <w:caps/>
        </w:rPr>
        <w:t xml:space="preserve"> </w:t>
      </w:r>
    </w:p>
    <w:p w:rsidR="00000000" w:rsidRDefault="0070759A">
      <w:pPr>
        <w:ind w:firstLine="400"/>
        <w:jc w:val="both"/>
      </w:pPr>
      <w:r>
        <w:t>1. Қайта ұйымдастырылатын Қазақстан Республикасы Кедендiк бақылау агенттiгiнiң мүлкiн бере отырып, Қазақстан Республикасы Қаржы министрлігінiң Кедендiк бақыл</w:t>
      </w:r>
      <w:r>
        <w:t xml:space="preserve">ау комитетi (бұдан әрi - Комитет) құрылсын. </w:t>
      </w:r>
    </w:p>
    <w:p w:rsidR="00000000" w:rsidRDefault="0070759A">
      <w:pPr>
        <w:ind w:firstLine="400"/>
        <w:jc w:val="both"/>
      </w:pPr>
      <w:r>
        <w:t>2. Қазақстан Республикасы Кедендiк бақылау агенттiгiнiң облыстар, Астана және Алматы қалалары бойынша Кедендік бақылау департаменттері, кедендері, Кинологиялық орталығы, Орталық кеден зертханасы мемлекеттік меке</w:t>
      </w:r>
      <w:r>
        <w:t>мелерi Қазақстан Республикасы Қаржы министрлігі Кедендiк бақылау комитетiнiң облыстар, Астана және Алматы қалалары бойынша Кедендiк бақылау департаменттерi, кедендерi, Кинологиялық орталығы, Орталық кеден зертханасы мемлекеттік мекемелерi болып қайта ұйымд</w:t>
      </w:r>
      <w:r>
        <w:t xml:space="preserve">астырылсын. </w:t>
      </w:r>
    </w:p>
    <w:p w:rsidR="00000000" w:rsidRDefault="0070759A">
      <w:pPr>
        <w:ind w:firstLine="400"/>
        <w:jc w:val="both"/>
      </w:pPr>
      <w:r>
        <w:t xml:space="preserve">3. Қоса берiлiп отырған: </w:t>
      </w:r>
    </w:p>
    <w:p w:rsidR="00000000" w:rsidRDefault="0070759A">
      <w:pPr>
        <w:ind w:firstLine="400"/>
        <w:jc w:val="both"/>
      </w:pPr>
      <w:r>
        <w:t>3</w:t>
      </w:r>
      <w:r>
        <w:rPr>
          <w:rStyle w:val="s0"/>
        </w:rPr>
        <w:t xml:space="preserve">) ҚР Үкіметінің 2009 ж. 20 наурыздағы № 374 </w:t>
      </w:r>
      <w:hyperlink r:id="rId11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70759A">
      <w:pPr>
        <w:ind w:firstLine="400"/>
        <w:jc w:val="both"/>
      </w:pPr>
      <w:r>
        <w:rPr>
          <w:rStyle w:val="s0"/>
        </w:rPr>
        <w:t> </w:t>
      </w:r>
    </w:p>
    <w:p w:rsidR="00000000" w:rsidRDefault="0070759A">
      <w:pPr>
        <w:ind w:firstLine="400"/>
        <w:jc w:val="both"/>
      </w:pPr>
      <w:r>
        <w:t> </w:t>
      </w:r>
    </w:p>
    <w:p w:rsidR="00000000" w:rsidRDefault="0070759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9"/>
        <w:gridCol w:w="144"/>
        <w:gridCol w:w="143"/>
        <w:gridCol w:w="143"/>
        <w:gridCol w:w="143"/>
        <w:gridCol w:w="143"/>
        <w:gridCol w:w="143"/>
        <w:gridCol w:w="346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0759A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  <w:p w:rsidR="00000000" w:rsidRDefault="0070759A">
            <w:pPr>
              <w:ind w:firstLine="400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0759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0759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0759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0759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0759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0759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0759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70759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2004.31.12. № 1470 </w:t>
      </w:r>
      <w:hyperlink r:id="rId13" w:anchor="sub_id=4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; ҚР Үкіметінің 2005.30.11. № 1175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 (бұр</w:t>
      </w:r>
      <w:hyperlink r:id="rId15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);ҚР Үкіметінің 2007.28.08. № 747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</w:t>
        </w:r>
      </w:hyperlink>
      <w:r>
        <w:rPr>
          <w:rStyle w:val="s3"/>
        </w:rPr>
        <w:t>  (бұр</w:t>
      </w:r>
      <w:hyperlink r:id="rId1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 тізбе өзгертілді </w:t>
      </w:r>
    </w:p>
    <w:p w:rsidR="00000000" w:rsidRDefault="0070759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ж. 20 наурыздағы № 374 </w:t>
      </w:r>
      <w:hyperlink r:id="rId1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тiзбе алып тасталды (</w:t>
      </w:r>
      <w:hyperlink r:id="rId19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70759A">
      <w:pPr>
        <w:ind w:firstLine="400"/>
        <w:jc w:val="right"/>
      </w:pPr>
      <w:r>
        <w:rPr>
          <w:rStyle w:val="s0"/>
        </w:rPr>
        <w:t> </w:t>
      </w:r>
    </w:p>
    <w:p w:rsidR="00000000" w:rsidRDefault="0070759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70759A">
      <w:pPr>
        <w:ind w:firstLine="400"/>
        <w:jc w:val="right"/>
      </w:pPr>
      <w:r>
        <w:rPr>
          <w:rStyle w:val="s0"/>
        </w:rPr>
        <w:t xml:space="preserve">Yкіметінiң </w:t>
      </w:r>
    </w:p>
    <w:p w:rsidR="00000000" w:rsidRDefault="0070759A">
      <w:pPr>
        <w:ind w:firstLine="400"/>
        <w:jc w:val="right"/>
      </w:pPr>
      <w:r>
        <w:rPr>
          <w:rStyle w:val="s0"/>
        </w:rPr>
        <w:t xml:space="preserve">2004 жылғы 29 қазандағы </w:t>
      </w:r>
    </w:p>
    <w:p w:rsidR="00000000" w:rsidRDefault="0070759A">
      <w:pPr>
        <w:ind w:firstLine="400"/>
        <w:jc w:val="right"/>
      </w:pPr>
      <w:r>
        <w:rPr>
          <w:rStyle w:val="s0"/>
        </w:rPr>
        <w:t xml:space="preserve">№ 1133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0759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0759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 Кедендiк бақылау</w:t>
      </w:r>
      <w:r>
        <w:t xml:space="preserve"> </w:t>
      </w:r>
    </w:p>
    <w:p w:rsidR="00000000" w:rsidRDefault="0070759A">
      <w:pPr>
        <w:jc w:val="center"/>
      </w:pPr>
      <w:r>
        <w:rPr>
          <w:rStyle w:val="s1"/>
        </w:rPr>
        <w:t>комитетінiң аумақтық органдары - мемлекеттік мекемелерінің</w:t>
      </w:r>
      <w:r>
        <w:t xml:space="preserve"> </w:t>
      </w:r>
    </w:p>
    <w:p w:rsidR="00000000" w:rsidRDefault="0070759A">
      <w:pPr>
        <w:spacing w:after="240"/>
        <w:jc w:val="center"/>
      </w:pPr>
      <w:r>
        <w:rPr>
          <w:rStyle w:val="s1"/>
        </w:rPr>
        <w:t>тiзбесі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59A" w:rsidRDefault="0070759A" w:rsidP="0070759A">
      <w:r>
        <w:separator/>
      </w:r>
    </w:p>
  </w:endnote>
  <w:endnote w:type="continuationSeparator" w:id="0">
    <w:p w:rsidR="0070759A" w:rsidRDefault="0070759A" w:rsidP="007075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59A" w:rsidRDefault="007075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59A" w:rsidRDefault="007075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59A" w:rsidRDefault="007075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59A" w:rsidRDefault="0070759A" w:rsidP="0070759A">
      <w:r>
        <w:separator/>
      </w:r>
    </w:p>
  </w:footnote>
  <w:footnote w:type="continuationSeparator" w:id="0">
    <w:p w:rsidR="0070759A" w:rsidRDefault="0070759A" w:rsidP="007075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59A" w:rsidRDefault="007075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59A" w:rsidRDefault="0070759A" w:rsidP="007075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759A" w:rsidRDefault="0070759A" w:rsidP="007075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Қаржы министрлігі Кедендік бақылау комитетінің мәселелері Қазақстан Республикасы Үкіметінің 2004 жылғы 29 қазандағы № 1133 қаулысы (2009.20.03. берілген өзгерістер мен толықтырулармен)</w:t>
    </w:r>
  </w:p>
  <w:p w:rsidR="0070759A" w:rsidRPr="0070759A" w:rsidRDefault="0070759A" w:rsidP="007075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29.10.2004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59A" w:rsidRDefault="007075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59A"/>
    <w:rsid w:val="00707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75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75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75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75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75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75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75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75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586" TargetMode="External"/><Relationship Id="rId13" Type="http://schemas.openxmlformats.org/officeDocument/2006/relationships/hyperlink" Target="http://online.zakon.kz/Document/?doc_id=51052613" TargetMode="External"/><Relationship Id="rId18" Type="http://schemas.openxmlformats.org/officeDocument/2006/relationships/hyperlink" Target="http://online.zakon.kz/Document/?doc_id=3039976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62051399" TargetMode="External"/><Relationship Id="rId12" Type="http://schemas.openxmlformats.org/officeDocument/2006/relationships/hyperlink" Target="http://online.zakon.kz/Document/?doc_id=30399781" TargetMode="External"/><Relationship Id="rId17" Type="http://schemas.openxmlformats.org/officeDocument/2006/relationships/hyperlink" Target="http://online.zakon.kz/Document/?doc_id=3012419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419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976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556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51050588" TargetMode="External"/><Relationship Id="rId19" Type="http://schemas.openxmlformats.org/officeDocument/2006/relationships/hyperlink" Target="http://online.zakon.kz/Document/?doc_id=303997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891" TargetMode="External"/><Relationship Id="rId14" Type="http://schemas.openxmlformats.org/officeDocument/2006/relationships/hyperlink" Target="http://online.zakon.kz/Document/?doc_id=30035564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437</Words>
  <Characters>2491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Қаржы министрлігі Кедендік бақылау комитетінің мәселелері Қазақстан Республикасы Үкіметінің 2004 жылғы 29 қазандағы № 1133 қаулысы (2009.20.03.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2024-02-19T23:48:00Z</dcterms:created>
  <dcterms:modified xsi:type="dcterms:W3CDTF">2024-02-19T23:48:00Z</dcterms:modified>
</cp:coreProperties>
</file>