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46E42">
      <w:pPr>
        <w:jc w:val="center"/>
      </w:pPr>
      <w:bookmarkStart w:id="0" w:name="_GoBack"/>
      <w:bookmarkEnd w:id="0"/>
      <w:r>
        <w:rPr>
          <w:rStyle w:val="s1"/>
        </w:rPr>
        <w:t>«2005 жылғы 1 қаңтардан бастап Зейнетақы төлеу жөніндегі мемлекеттік</w:t>
      </w:r>
      <w:r>
        <w:t xml:space="preserve"> </w:t>
      </w:r>
    </w:p>
    <w:p w:rsidR="00000000" w:rsidRDefault="00A46E42">
      <w:pPr>
        <w:jc w:val="center"/>
      </w:pPr>
      <w:r>
        <w:rPr>
          <w:rStyle w:val="s1"/>
        </w:rPr>
        <w:t>орталықтан төленетiн зейнетақы төлемдерiнiң мөлшерiн арттыру туралы</w:t>
      </w:r>
      <w:r>
        <w:t xml:space="preserve"> »</w:t>
      </w:r>
    </w:p>
    <w:p w:rsidR="00000000" w:rsidRDefault="00A46E42">
      <w:pPr>
        <w:jc w:val="center"/>
      </w:pPr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Үкіметінің 2004 жылғы 21 желтоқсандағы № 1347</w:t>
      </w:r>
      <w:r>
        <w:t xml:space="preserve">  </w:t>
      </w:r>
      <w:r>
        <w:rPr>
          <w:rStyle w:val="s1"/>
        </w:rPr>
        <w:t>Қаулысы</w:t>
      </w:r>
    </w:p>
    <w:p w:rsidR="00000000" w:rsidRDefault="00A46E42">
      <w:pPr>
        <w:jc w:val="center"/>
      </w:pPr>
      <w:r>
        <w:rPr>
          <w:rStyle w:val="s3"/>
        </w:rPr>
        <w:t xml:space="preserve">(2005.30.06. берілген </w:t>
      </w:r>
      <w:hyperlink r:id="rId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өзгерістерімен</w:t>
        </w:r>
      </w:hyperlink>
      <w:r>
        <w:rPr>
          <w:rStyle w:val="s3"/>
        </w:rPr>
        <w:t xml:space="preserve"> )</w:t>
      </w:r>
    </w:p>
    <w:p w:rsidR="00000000" w:rsidRDefault="00A46E42">
      <w:pPr>
        <w:jc w:val="center"/>
      </w:pPr>
      <w:r>
        <w:t> </w:t>
      </w:r>
    </w:p>
    <w:p w:rsidR="00000000" w:rsidRDefault="00A46E42">
      <w:pPr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2005.30.06 ж. № 662 </w:t>
      </w:r>
      <w:hyperlink r:id="rId8" w:anchor="sub_id=2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қаулысымен</w:t>
        </w:r>
      </w:hyperlink>
      <w:r>
        <w:rPr>
          <w:rStyle w:val="s3"/>
        </w:rPr>
        <w:t xml:space="preserve">  мәтінде  сөздер өзгертілді (бұр. </w:t>
      </w:r>
      <w:hyperlink r:id="rId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ред.</w:t>
        </w:r>
      </w:hyperlink>
      <w:r>
        <w:rPr>
          <w:rStyle w:val="s3"/>
        </w:rPr>
        <w:t xml:space="preserve"> қара)</w:t>
      </w:r>
    </w:p>
    <w:p w:rsidR="00000000" w:rsidRDefault="00A46E42">
      <w:pPr>
        <w:ind w:firstLine="400"/>
        <w:jc w:val="both"/>
      </w:pPr>
      <w:r>
        <w:t xml:space="preserve">"Қазақстан Республикасында зейнетақымен қамсыздандыру туралы" Қазақстан Республикасының 1997 жылғы 20 маусымдағы </w:t>
      </w:r>
      <w:hyperlink r:id="rId10" w:history="1">
        <w:r>
          <w:rPr>
            <w:rStyle w:val="a3"/>
          </w:rPr>
          <w:t>Заңына</w:t>
        </w:r>
      </w:hyperlink>
      <w:r>
        <w:t xml:space="preserve"> сәйкес</w:t>
      </w:r>
      <w:r>
        <w:t xml:space="preserve"> Қазақстан Республикасының ?кіметi </w:t>
      </w:r>
      <w:r>
        <w:rPr>
          <w:rStyle w:val="s1"/>
        </w:rPr>
        <w:t>ҚАУЛЫ</w:t>
      </w:r>
      <w:r>
        <w:rPr>
          <w:rStyle w:val="s1"/>
        </w:rPr>
        <w:t xml:space="preserve"> ЕТЕДІ:</w:t>
      </w:r>
      <w:r>
        <w:t xml:space="preserve"> </w:t>
      </w:r>
    </w:p>
    <w:p w:rsidR="00000000" w:rsidRDefault="00A46E42">
      <w:pPr>
        <w:ind w:firstLine="400"/>
        <w:jc w:val="both"/>
      </w:pPr>
      <w:r>
        <w:t>1. 2005 жылғы 1 қаңтардан бастап Зейнетақы төлеу жөнiндегі мемлекеттік орталықтан зейнетақы төлемдерiн 2005 жылдың 1 қаңтарына дейiн тағайындалған зейнетақы төлемдерiнiң барлық алушыларына, оның iшiнде қызме</w:t>
      </w:r>
      <w:r>
        <w:t xml:space="preserve">т өткерген жылдары үшiн зейнетақы төлемдерiн алушы әскери қызметшiлерге, iшкi iстер органдарының және Қазақстан Республикасы Әдiлет министрлігі Қылмыстық атқару жүйесi комитетiнiң, қаржы полициясы мен өртке қарсы қызмет органдарының қызметкерлерiне алатын </w:t>
      </w:r>
      <w:r>
        <w:t xml:space="preserve">зейнетақы төлемдерi мөлшерiнiң 7,7 пайызына арттыру жүргiзiлсiн. </w:t>
      </w:r>
    </w:p>
    <w:p w:rsidR="00000000" w:rsidRDefault="00A46E42">
      <w:pPr>
        <w:ind w:firstLine="400"/>
        <w:jc w:val="both"/>
      </w:pPr>
      <w:r>
        <w:t>2. Қызмет өткерген жылдары үшiн әскери қызметшiлердiң, iшкi iстер органдарының және Қазақстан Республикасы Әдiлет министрлігі Қылмыстық атқару жүйесi комитетiнiң, қаржы полициясы мен өртке қ</w:t>
      </w:r>
      <w:r>
        <w:t>арсы қызмет органдарының арнаулы атақтар берiлген және iшкi iстер органдарының қызметкерлерi үшiн белгiленген тәртiп қолданылатын қызметкерлерiнiң арттырылған айлық зейнетақы төлемдерiнiң мөлшерi тиiстi қаржы жылына арналған республикалық бюджет туралы заң</w:t>
      </w:r>
      <w:r>
        <w:t xml:space="preserve">да белгiленген 75 еселенген айлық есептiк көрсеткiштен аспауы тиіс деп белгiленсiн. </w:t>
      </w:r>
    </w:p>
    <w:p w:rsidR="00000000" w:rsidRDefault="00A46E42">
      <w:pPr>
        <w:spacing w:after="240"/>
        <w:ind w:firstLine="400"/>
        <w:jc w:val="both"/>
      </w:pPr>
      <w:r>
        <w:t xml:space="preserve">3. Осы қаулы 2005 жылғы 1 қаңтардан бастап күшiне енедi және </w:t>
      </w:r>
      <w:hyperlink r:id="rId11" w:history="1">
        <w:r>
          <w:rPr>
            <w:rStyle w:val="a3"/>
          </w:rPr>
          <w:t>жариялануға</w:t>
        </w:r>
      </w:hyperlink>
      <w:r>
        <w:t xml:space="preserve"> тиiс.</w:t>
      </w:r>
    </w:p>
    <w:p w:rsidR="00000000" w:rsidRDefault="00A46E42">
      <w:pPr>
        <w:ind w:firstLine="400"/>
        <w:jc w:val="both"/>
      </w:pPr>
      <w:r>
        <w:rPr>
          <w:b/>
          <w:bCs/>
        </w:rPr>
        <w:t>Қазақстан</w:t>
      </w:r>
      <w:r>
        <w:rPr>
          <w:b/>
          <w:bCs/>
        </w:rPr>
        <w:t xml:space="preserve"> Республикасының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3"/>
        <w:gridCol w:w="142"/>
        <w:gridCol w:w="141"/>
        <w:gridCol w:w="141"/>
        <w:gridCol w:w="141"/>
        <w:gridCol w:w="141"/>
        <w:gridCol w:w="141"/>
        <w:gridCol w:w="141"/>
        <w:gridCol w:w="3414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46E42">
            <w:pPr>
              <w:ind w:firstLine="400"/>
            </w:pPr>
            <w:r>
              <w:rPr>
                <w:b/>
                <w:bCs/>
              </w:rPr>
              <w:t xml:space="preserve">Премьер-Министрі </w:t>
            </w:r>
          </w:p>
        </w:tc>
        <w:tc>
          <w:tcPr>
            <w:tcW w:w="0" w:type="auto"/>
            <w:hideMark/>
          </w:tcPr>
          <w:p w:rsidR="00000000" w:rsidRDefault="00A46E42">
            <w:pPr>
              <w:ind w:firstLine="400"/>
              <w:jc w:val="righ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A46E42">
            <w:pPr>
              <w:ind w:firstLine="400"/>
              <w:jc w:val="righ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A46E42">
            <w:pPr>
              <w:ind w:firstLine="400"/>
              <w:jc w:val="righ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A46E42">
            <w:pPr>
              <w:ind w:firstLine="400"/>
              <w:jc w:val="righ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A46E42">
            <w:pPr>
              <w:ind w:firstLine="400"/>
              <w:jc w:val="righ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A46E42">
            <w:pPr>
              <w:ind w:firstLine="400"/>
              <w:jc w:val="righ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A46E42">
            <w:pPr>
              <w:ind w:firstLine="400"/>
              <w:jc w:val="righ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A46E42">
            <w:pPr>
              <w:ind w:firstLine="400"/>
              <w:jc w:val="right"/>
            </w:pPr>
            <w:r>
              <w:rPr>
                <w:b/>
                <w:bCs/>
              </w:rPr>
              <w:t>Д.К. Ахметов</w:t>
            </w:r>
          </w:p>
        </w:tc>
      </w:tr>
    </w:tbl>
    <w:p w:rsidR="00000000" w:rsidRDefault="00A46E42">
      <w:r>
        <w:t> 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E42" w:rsidRDefault="00A46E42" w:rsidP="00A46E42">
      <w:r>
        <w:separator/>
      </w:r>
    </w:p>
  </w:endnote>
  <w:endnote w:type="continuationSeparator" w:id="0">
    <w:p w:rsidR="00A46E42" w:rsidRDefault="00A46E42" w:rsidP="00A4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E42" w:rsidRDefault="00A46E4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E42" w:rsidRDefault="00A46E4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E42" w:rsidRDefault="00A46E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E42" w:rsidRDefault="00A46E42" w:rsidP="00A46E42">
      <w:r>
        <w:separator/>
      </w:r>
    </w:p>
  </w:footnote>
  <w:footnote w:type="continuationSeparator" w:id="0">
    <w:p w:rsidR="00A46E42" w:rsidRDefault="00A46E42" w:rsidP="00A46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E42" w:rsidRDefault="00A46E4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E42" w:rsidRDefault="00A46E42" w:rsidP="00A46E42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46E42" w:rsidRPr="00A46E42" w:rsidRDefault="00A46E42" w:rsidP="00A46E42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2005 жылғы 1 қаңтардан бастап Зейнетақы төлеу жөніндегі мемлекеттік орталықтан төленетін зейнетақы төлемдерінің мөлшерін арттыру туралы Қазақстан Республикасы Үкіметінің 2004 жылғы 21 желтоқсандағы № 1347 қаулысы (2005.30.06. берілген өзгерістерімен 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E42" w:rsidRDefault="00A46E4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46E42"/>
    <w:rsid w:val="00A4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A46E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6E42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46E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6E42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A46E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6E42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46E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6E42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022391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62052410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6205241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5100797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2327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жылғы 1 қаңтардан бастап Зейнетақы төлеу жөніндегі мемлекеттік орталықтан төленетін зейнетақы төлемдерінің мөлшерін арттыру туралы Қазақстан Республикасы Үкіметінің 2004 жылғы 21 желтоқсандағы № 1347 қаулысы (2005.30.06. берілген өзгерістерімен 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2024-02-21T18:55:00Z</dcterms:created>
  <dcterms:modified xsi:type="dcterms:W3CDTF">2024-02-21T18:55:00Z</dcterms:modified>
</cp:coreProperties>
</file>