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565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Бас бостандығынан айырылған адамдардың еңбегіне ақы төлеу шарттары мен тәртібі туралы Ережені бекіту туралы Қазақстан Республикасы Министрлер Кабинетінің 1993 ж. 8 қаңтардағы № 20 қаулысы (2004.03.03. берілген өзгерістер мен толықтырулармен) (күші жойылды)</w:t>
      </w:r>
    </w:p>
    <w:p w:rsidR="00000000" w:rsidRDefault="0029565A">
      <w:pPr>
        <w:spacing w:after="240"/>
        <w:ind w:firstLine="400"/>
        <w:jc w:val="both"/>
      </w:pPr>
      <w:r>
        <w:t>Енгізілген өзгерістер:</w:t>
      </w:r>
    </w:p>
    <w:p w:rsidR="00000000" w:rsidRDefault="0029565A">
      <w:pPr>
        <w:ind w:firstLine="400"/>
        <w:jc w:val="both"/>
      </w:pPr>
      <w:r>
        <w:t>ҚР</w:t>
      </w:r>
      <w:r>
        <w:t xml:space="preserve"> Министрлер Кабинетінiң 02.08.95 ж. № 1069 қаулысымен; </w:t>
      </w:r>
    </w:p>
    <w:p w:rsidR="00000000" w:rsidRDefault="0029565A">
      <w:pPr>
        <w:ind w:firstLine="400"/>
        <w:jc w:val="both"/>
      </w:pPr>
      <w:r>
        <w:t>ҚР</w:t>
      </w:r>
      <w:r>
        <w:t xml:space="preserve"> Үкіметінің 09.08.96 ж. № 987 </w:t>
      </w:r>
      <w:hyperlink r:id="rId7" w:anchor="sub_id=6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956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03.03.04 ж. № 260 </w:t>
      </w:r>
      <w:hyperlink r:id="rId8" w:anchor="sub_id=1" w:history="1">
        <w:r>
          <w:rPr>
            <w:rStyle w:val="a3"/>
          </w:rPr>
          <w:t>қаулысымен</w:t>
        </w:r>
      </w:hyperlink>
    </w:p>
    <w:p w:rsidR="00000000" w:rsidRDefault="0029565A">
      <w:pPr>
        <w:ind w:firstLine="400"/>
        <w:jc w:val="both"/>
      </w:pPr>
      <w:r>
        <w:rPr>
          <w:rStyle w:val="s0"/>
        </w:rPr>
        <w:t> </w:t>
      </w:r>
    </w:p>
    <w:p w:rsidR="00000000" w:rsidRDefault="002956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19 қарашадағы № 925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> күші жойылды</w:t>
      </w:r>
    </w:p>
    <w:p w:rsidR="00000000" w:rsidRDefault="0029565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565A" w:rsidRDefault="0029565A" w:rsidP="0029565A">
      <w:r>
        <w:separator/>
      </w:r>
    </w:p>
  </w:endnote>
  <w:endnote w:type="continuationSeparator" w:id="0">
    <w:p w:rsidR="0029565A" w:rsidRDefault="0029565A" w:rsidP="00295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65A" w:rsidRDefault="002956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65A" w:rsidRDefault="002956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65A" w:rsidRDefault="002956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565A" w:rsidRDefault="0029565A" w:rsidP="0029565A">
      <w:r>
        <w:separator/>
      </w:r>
    </w:p>
  </w:footnote>
  <w:footnote w:type="continuationSeparator" w:id="0">
    <w:p w:rsidR="0029565A" w:rsidRDefault="0029565A" w:rsidP="00295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65A" w:rsidRDefault="002956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65A" w:rsidRDefault="0029565A" w:rsidP="002956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565A" w:rsidRPr="0029565A" w:rsidRDefault="0029565A" w:rsidP="002956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МИНИСТРЛЕР КАБИНЕТНІҢ 1993 Ж. 8 ҚАҢТАРДАҒЫ № 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65A" w:rsidRDefault="002956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565A"/>
    <w:rsid w:val="0029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56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56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56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56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56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56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56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56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83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6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831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657</Characters>
  <Application>Microsoft Office Word</Application>
  <DocSecurity>0</DocSecurity>
  <Lines>5</Lines>
  <Paragraphs>1</Paragraphs>
  <ScaleCrop>false</ScaleCrop>
  <Company>SPecialiST RePack</Company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МИНИСТРЛЕР КАБИНЕТНІҢ 1993 Ж. 8 ҚАҢТАРДАҒЫ № 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2024-07-04T22:30:00Z</dcterms:created>
  <dcterms:modified xsi:type="dcterms:W3CDTF">2024-07-04T22:30:00Z</dcterms:modified>
</cp:coreProperties>
</file>