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B43614">
      <w:pPr>
        <w:ind w:firstLine="400"/>
        <w:jc w:val="both"/>
      </w:pPr>
      <w:bookmarkStart w:id="0" w:name="_GoBack"/>
      <w:bookmarkEnd w:id="0"/>
      <w:r>
        <w:rPr>
          <w:rStyle w:val="s0"/>
          <w:b/>
          <w:bCs/>
        </w:rPr>
        <w:t>Әскери</w:t>
      </w:r>
      <w:r>
        <w:rPr>
          <w:rStyle w:val="s0"/>
          <w:b/>
          <w:bCs/>
        </w:rPr>
        <w:t xml:space="preserve"> қызметшілер мен олардың отбасы мүшелерінің мәртебесі және оларды әлеуметтік қорғау туралы 1993 жылғы 20 қаңтардағы № 1901-XII Қазақстан Республикасының Заңы (2011.22.07. берілген өзгерістер мен толықтыруларымен) (күші жойылды)</w:t>
      </w:r>
    </w:p>
    <w:p w:rsidR="00000000" w:rsidRDefault="00B43614">
      <w:pPr>
        <w:ind w:firstLine="400"/>
        <w:jc w:val="both"/>
      </w:pPr>
      <w:r>
        <w:rPr>
          <w:rStyle w:val="s0"/>
        </w:rPr>
        <w:t> </w:t>
      </w:r>
    </w:p>
    <w:p w:rsidR="00000000" w:rsidRDefault="00B43614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2012 жылғы 16 ақпандағы № 561-ІV </w:t>
      </w:r>
      <w:hyperlink r:id="rId7" w:anchor="sub_id=5501000" w:history="1">
        <w:r>
          <w:rPr>
            <w:rStyle w:val="a3"/>
          </w:rPr>
          <w:t>Заңымен</w:t>
        </w:r>
      </w:hyperlink>
      <w:r>
        <w:rPr>
          <w:rStyle w:val="s0"/>
        </w:rPr>
        <w:t xml:space="preserve"> күші жойылды </w:t>
      </w:r>
    </w:p>
    <w:p w:rsidR="00000000" w:rsidRDefault="00B43614">
      <w:pPr>
        <w:ind w:firstLine="400"/>
        <w:jc w:val="both"/>
      </w:pPr>
      <w:r>
        <w:t> </w:t>
      </w:r>
    </w:p>
    <w:p w:rsidR="00000000" w:rsidRDefault="00B43614">
      <w:pPr>
        <w:ind w:firstLine="400"/>
        <w:jc w:val="both"/>
      </w:pPr>
      <w:r>
        <w:rPr>
          <w:rStyle w:val="s0"/>
        </w:rPr>
        <w:t>Енгізілген өзгерістер:</w:t>
      </w:r>
    </w:p>
    <w:p w:rsidR="00000000" w:rsidRDefault="00B43614">
      <w:pPr>
        <w:ind w:firstLine="400"/>
        <w:jc w:val="both"/>
      </w:pPr>
      <w:r>
        <w:rPr>
          <w:rStyle w:val="s0"/>
        </w:rPr>
        <w:t> </w:t>
      </w:r>
    </w:p>
    <w:p w:rsidR="00000000" w:rsidRDefault="00B43614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19.06.93 ж. Заңымен </w:t>
      </w:r>
    </w:p>
    <w:p w:rsidR="00000000" w:rsidRDefault="00B43614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19.10.93 ж. № 2453 Заңымен </w:t>
      </w:r>
    </w:p>
    <w:p w:rsidR="00000000" w:rsidRDefault="00B43614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Президентінің 12.04.94 ж. № </w:t>
      </w:r>
      <w:r>
        <w:rPr>
          <w:rStyle w:val="s0"/>
        </w:rPr>
        <w:t xml:space="preserve">1652 Жарлығымен </w:t>
      </w:r>
    </w:p>
    <w:p w:rsidR="00000000" w:rsidRDefault="00B43614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Президентінің 18.04.94 ж. № 1675 Жарлығымен </w:t>
      </w:r>
    </w:p>
    <w:p w:rsidR="00000000" w:rsidRDefault="00B43614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17.07.94 Заңымен </w:t>
      </w:r>
    </w:p>
    <w:p w:rsidR="00000000" w:rsidRDefault="00B43614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Президентінің 05.10.95 ж. № 2488 </w:t>
      </w:r>
      <w:hyperlink r:id="rId8" w:history="1">
        <w:r>
          <w:rPr>
            <w:rStyle w:val="a3"/>
          </w:rPr>
          <w:t>Жарлығымен</w:t>
        </w:r>
      </w:hyperlink>
      <w:r>
        <w:rPr>
          <w:rStyle w:val="s0"/>
        </w:rPr>
        <w:t xml:space="preserve"> </w:t>
      </w:r>
    </w:p>
    <w:p w:rsidR="00000000" w:rsidRDefault="00B43614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Президентінің 07.11.95 ж. № 2606 </w:t>
      </w:r>
      <w:hyperlink r:id="rId9" w:history="1">
        <w:r>
          <w:rPr>
            <w:rStyle w:val="a3"/>
          </w:rPr>
          <w:t>Жарлығымен</w:t>
        </w:r>
      </w:hyperlink>
      <w:r>
        <w:rPr>
          <w:rStyle w:val="s0"/>
        </w:rPr>
        <w:t xml:space="preserve"> </w:t>
      </w:r>
    </w:p>
    <w:p w:rsidR="00000000" w:rsidRDefault="00B43614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02.04.97 ж. № 88-1 </w:t>
      </w:r>
      <w:hyperlink r:id="rId10" w:history="1">
        <w:r>
          <w:rPr>
            <w:rStyle w:val="a3"/>
          </w:rPr>
          <w:t>Заңымен</w:t>
        </w:r>
      </w:hyperlink>
      <w:r>
        <w:rPr>
          <w:rStyle w:val="s0"/>
        </w:rPr>
        <w:t xml:space="preserve"> </w:t>
      </w:r>
    </w:p>
    <w:p w:rsidR="00000000" w:rsidRDefault="00B43614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07.04.99 ж. № 374-1 </w:t>
      </w:r>
      <w:hyperlink r:id="rId11" w:history="1">
        <w:r>
          <w:rPr>
            <w:rStyle w:val="a3"/>
          </w:rPr>
          <w:t>Заңымен</w:t>
        </w:r>
      </w:hyperlink>
      <w:r>
        <w:rPr>
          <w:rStyle w:val="s0"/>
        </w:rPr>
        <w:t xml:space="preserve"> (1999 ж.</w:t>
      </w:r>
      <w:r>
        <w:rPr>
          <w:rStyle w:val="s0"/>
        </w:rPr>
        <w:t xml:space="preserve"> 1 сәуірден күшіне енді)</w:t>
      </w:r>
    </w:p>
    <w:p w:rsidR="00000000" w:rsidRDefault="00B43614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16.11.99 ж. № 476-1 </w:t>
      </w:r>
      <w:hyperlink r:id="rId12" w:history="1">
        <w:r>
          <w:rPr>
            <w:rStyle w:val="a3"/>
          </w:rPr>
          <w:t>Заңымен</w:t>
        </w:r>
      </w:hyperlink>
      <w:r>
        <w:rPr>
          <w:rStyle w:val="s0"/>
        </w:rPr>
        <w:t xml:space="preserve"> </w:t>
      </w:r>
    </w:p>
    <w:p w:rsidR="00000000" w:rsidRDefault="00B43614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10.10.01 ж. № 247-II </w:t>
      </w:r>
      <w:hyperlink r:id="rId13" w:history="1">
        <w:r>
          <w:rPr>
            <w:rStyle w:val="a3"/>
          </w:rPr>
          <w:t>Заңымен</w:t>
        </w:r>
      </w:hyperlink>
      <w:r>
        <w:rPr>
          <w:rStyle w:val="s0"/>
        </w:rPr>
        <w:t xml:space="preserve"> (күшіне енетін </w:t>
      </w:r>
      <w:hyperlink r:id="rId14" w:anchor="sub_id=20000" w:history="1">
        <w:r>
          <w:rPr>
            <w:rStyle w:val="a3"/>
          </w:rPr>
          <w:t>мерзімін</w:t>
        </w:r>
      </w:hyperlink>
      <w:r>
        <w:rPr>
          <w:rStyle w:val="s0"/>
        </w:rPr>
        <w:t xml:space="preserve"> қара)</w:t>
      </w:r>
    </w:p>
    <w:p w:rsidR="00000000" w:rsidRDefault="00B43614">
      <w:pPr>
        <w:ind w:firstLine="400"/>
        <w:jc w:val="both"/>
      </w:pPr>
      <w:r>
        <w:rPr>
          <w:rStyle w:val="s0"/>
        </w:rPr>
        <w:t>ҚР</w:t>
      </w:r>
      <w:r>
        <w:rPr>
          <w:rStyle w:val="s0"/>
        </w:rPr>
        <w:t xml:space="preserve"> 08.07.03 ж. № 478-II </w:t>
      </w:r>
      <w:hyperlink r:id="rId15" w:history="1">
        <w:r>
          <w:rPr>
            <w:rStyle w:val="a3"/>
          </w:rPr>
          <w:t>Заңымен</w:t>
        </w:r>
      </w:hyperlink>
      <w:r>
        <w:rPr>
          <w:rStyle w:val="s0"/>
        </w:rPr>
        <w:t xml:space="preserve"> (күшіне енетін </w:t>
      </w:r>
      <w:hyperlink r:id="rId16" w:anchor="sub_id=20000" w:history="1">
        <w:r>
          <w:rPr>
            <w:rStyle w:val="a3"/>
          </w:rPr>
          <w:t>мерзімін</w:t>
        </w:r>
      </w:hyperlink>
      <w:r>
        <w:rPr>
          <w:rStyle w:val="s0"/>
        </w:rPr>
        <w:t xml:space="preserve"> қара)</w:t>
      </w:r>
    </w:p>
    <w:p w:rsidR="00000000" w:rsidRDefault="00B43614">
      <w:pPr>
        <w:ind w:firstLine="400"/>
        <w:jc w:val="both"/>
      </w:pPr>
      <w:r>
        <w:rPr>
          <w:rStyle w:val="s0"/>
        </w:rPr>
        <w:t xml:space="preserve">2004.20.12. № 13-III ҚР </w:t>
      </w:r>
      <w:hyperlink r:id="rId17" w:anchor="sub_id=101600" w:history="1">
        <w:r>
          <w:rPr>
            <w:rStyle w:val="a3"/>
          </w:rPr>
          <w:t>Заңымен</w:t>
        </w:r>
      </w:hyperlink>
      <w:r>
        <w:rPr>
          <w:rStyle w:val="s0"/>
        </w:rPr>
        <w:t xml:space="preserve"> (2005 жылғы 1 қаңтардан бастап қолданысқа енгiзiлдi)</w:t>
      </w:r>
    </w:p>
    <w:p w:rsidR="00000000" w:rsidRDefault="00B43614">
      <w:pPr>
        <w:ind w:firstLine="400"/>
        <w:jc w:val="both"/>
      </w:pPr>
      <w:r>
        <w:rPr>
          <w:rStyle w:val="s0"/>
        </w:rPr>
        <w:t xml:space="preserve">2007.15.05. № 253-III ҚР </w:t>
      </w:r>
      <w:hyperlink r:id="rId18" w:anchor="sub_id=1000" w:history="1">
        <w:r>
          <w:rPr>
            <w:rStyle w:val="a3"/>
          </w:rPr>
          <w:t>Заңымен</w:t>
        </w:r>
      </w:hyperlink>
      <w:r>
        <w:rPr>
          <w:rStyle w:val="s0"/>
        </w:rPr>
        <w:t xml:space="preserve"> </w:t>
      </w:r>
    </w:p>
    <w:p w:rsidR="00000000" w:rsidRDefault="00B43614">
      <w:pPr>
        <w:ind w:firstLine="400"/>
        <w:jc w:val="both"/>
      </w:pPr>
      <w:r>
        <w:rPr>
          <w:rStyle w:val="s0"/>
        </w:rPr>
        <w:t xml:space="preserve">2007.22.05. № 255-III ҚР </w:t>
      </w:r>
      <w:hyperlink r:id="rId19" w:anchor="sub_id=1000" w:history="1">
        <w:r>
          <w:rPr>
            <w:rStyle w:val="a3"/>
          </w:rPr>
          <w:t>Заңымен</w:t>
        </w:r>
      </w:hyperlink>
      <w:r>
        <w:rPr>
          <w:rStyle w:val="s0"/>
        </w:rPr>
        <w:t xml:space="preserve"> </w:t>
      </w:r>
    </w:p>
    <w:p w:rsidR="00000000" w:rsidRDefault="00B43614">
      <w:pPr>
        <w:ind w:firstLine="400"/>
        <w:jc w:val="both"/>
      </w:pPr>
      <w:r>
        <w:rPr>
          <w:rStyle w:val="s0"/>
        </w:rPr>
        <w:t xml:space="preserve">2007.27.07. № 320-III ҚР </w:t>
      </w:r>
      <w:hyperlink r:id="rId20" w:anchor="sub_id=900" w:history="1">
        <w:r>
          <w:rPr>
            <w:rStyle w:val="a3"/>
          </w:rPr>
          <w:t xml:space="preserve">Заңымен </w:t>
        </w:r>
      </w:hyperlink>
    </w:p>
    <w:p w:rsidR="00000000" w:rsidRDefault="00B43614">
      <w:pPr>
        <w:ind w:firstLine="400"/>
        <w:jc w:val="both"/>
      </w:pPr>
      <w:r>
        <w:rPr>
          <w:rStyle w:val="s0"/>
        </w:rPr>
        <w:t xml:space="preserve">2009.09.02. № 125-IV ҚР </w:t>
      </w:r>
      <w:hyperlink r:id="rId21" w:history="1">
        <w:r>
          <w:rPr>
            <w:rStyle w:val="a3"/>
          </w:rPr>
          <w:t>Заңымен</w:t>
        </w:r>
      </w:hyperlink>
      <w:r>
        <w:rPr>
          <w:rStyle w:val="s0"/>
        </w:rPr>
        <w:t xml:space="preserve"> (2009 жылғы 1 қаңтардан бастап қолданысқа енгізілді)</w:t>
      </w:r>
    </w:p>
    <w:p w:rsidR="00000000" w:rsidRDefault="00B43614">
      <w:pPr>
        <w:ind w:firstLine="400"/>
        <w:jc w:val="both"/>
      </w:pPr>
      <w:r>
        <w:t xml:space="preserve">2011.10.01. № 383-IV ҚР </w:t>
      </w:r>
      <w:hyperlink r:id="rId22" w:anchor="sub_id=600" w:history="1">
        <w:r>
          <w:rPr>
            <w:rStyle w:val="a3"/>
          </w:rPr>
          <w:t>Заңымен</w:t>
        </w:r>
      </w:hyperlink>
      <w:r>
        <w:t xml:space="preserve"> </w:t>
      </w:r>
    </w:p>
    <w:p w:rsidR="00000000" w:rsidRDefault="00B43614">
      <w:pPr>
        <w:ind w:firstLine="400"/>
        <w:jc w:val="both"/>
      </w:pPr>
      <w:r>
        <w:rPr>
          <w:rStyle w:val="s0"/>
        </w:rPr>
        <w:t xml:space="preserve">2011.22.07. № 479-ІV ҚР </w:t>
      </w:r>
      <w:hyperlink r:id="rId23" w:anchor="sub_id=1000" w:history="1">
        <w:r>
          <w:rPr>
            <w:rStyle w:val="a3"/>
          </w:rPr>
          <w:t>Заңымен</w:t>
        </w:r>
      </w:hyperlink>
      <w:r>
        <w:rPr>
          <w:rStyle w:val="s0"/>
        </w:rPr>
        <w:t xml:space="preserve"> </w:t>
      </w:r>
    </w:p>
    <w:p w:rsidR="00000000" w:rsidRDefault="00B43614">
      <w:pPr>
        <w:ind w:firstLine="400"/>
        <w:jc w:val="both"/>
      </w:pPr>
      <w:r>
        <w:t> </w:t>
      </w:r>
    </w:p>
    <w:p w:rsidR="00000000" w:rsidRDefault="00B43614">
      <w:pPr>
        <w:ind w:firstLine="400"/>
        <w:jc w:val="both"/>
      </w:pPr>
      <w:r>
        <w:t>Бұрынғы редакциялар:</w:t>
      </w:r>
    </w:p>
    <w:p w:rsidR="00000000" w:rsidRDefault="00B43614">
      <w:pPr>
        <w:ind w:firstLine="400"/>
        <w:jc w:val="both"/>
      </w:pPr>
      <w:r>
        <w:t> </w:t>
      </w:r>
    </w:p>
    <w:p w:rsidR="00000000" w:rsidRDefault="00B43614">
      <w:pPr>
        <w:ind w:firstLine="400"/>
        <w:jc w:val="both"/>
      </w:pPr>
      <w:r>
        <w:rPr>
          <w:rStyle w:val="s0"/>
        </w:rPr>
        <w:t xml:space="preserve">2003 ж. 8 шілдеге дейін қолданылған </w:t>
      </w:r>
      <w:hyperlink r:id="rId24" w:history="1">
        <w:r>
          <w:rPr>
            <w:rStyle w:val="a3"/>
          </w:rPr>
          <w:t>редакция</w:t>
        </w:r>
      </w:hyperlink>
      <w:r>
        <w:rPr>
          <w:rStyle w:val="s0"/>
        </w:rPr>
        <w:t xml:space="preserve"> </w:t>
      </w:r>
    </w:p>
    <w:p w:rsidR="00000000" w:rsidRDefault="00B43614">
      <w:pPr>
        <w:ind w:firstLine="400"/>
        <w:jc w:val="both"/>
      </w:pPr>
      <w:r>
        <w:rPr>
          <w:rStyle w:val="s0"/>
        </w:rPr>
        <w:t xml:space="preserve">2005 ж. 1 қаңтарға дейін қолданылған </w:t>
      </w:r>
      <w:hyperlink r:id="rId25" w:history="1">
        <w:r>
          <w:rPr>
            <w:rStyle w:val="a3"/>
          </w:rPr>
          <w:t>редакция</w:t>
        </w:r>
      </w:hyperlink>
    </w:p>
    <w:p w:rsidR="00000000" w:rsidRDefault="00B43614">
      <w:pPr>
        <w:ind w:firstLine="400"/>
        <w:jc w:val="both"/>
      </w:pPr>
      <w:r>
        <w:rPr>
          <w:rStyle w:val="s0"/>
        </w:rPr>
        <w:t xml:space="preserve">2007 ж. 15 мамырға дейін қолданылған </w:t>
      </w:r>
      <w:hyperlink r:id="rId26" w:history="1">
        <w:r>
          <w:rPr>
            <w:rStyle w:val="a3"/>
          </w:rPr>
          <w:t>редакция</w:t>
        </w:r>
      </w:hyperlink>
      <w:r>
        <w:rPr>
          <w:rStyle w:val="s0"/>
        </w:rPr>
        <w:t xml:space="preserve"> </w:t>
      </w:r>
    </w:p>
    <w:p w:rsidR="00000000" w:rsidRDefault="00B43614">
      <w:pPr>
        <w:ind w:firstLine="400"/>
        <w:jc w:val="both"/>
      </w:pPr>
      <w:r>
        <w:rPr>
          <w:rStyle w:val="s0"/>
        </w:rPr>
        <w:t xml:space="preserve">2007 ж. 22 мамырға дейін қолданылған </w:t>
      </w:r>
      <w:hyperlink r:id="rId27" w:history="1">
        <w:r>
          <w:rPr>
            <w:rStyle w:val="a3"/>
          </w:rPr>
          <w:t>редакция</w:t>
        </w:r>
      </w:hyperlink>
      <w:r>
        <w:rPr>
          <w:rStyle w:val="s0"/>
        </w:rPr>
        <w:t xml:space="preserve"> </w:t>
      </w:r>
    </w:p>
    <w:p w:rsidR="00000000" w:rsidRDefault="00B43614">
      <w:pPr>
        <w:ind w:firstLine="400"/>
        <w:jc w:val="both"/>
      </w:pPr>
      <w:r>
        <w:rPr>
          <w:rStyle w:val="s0"/>
        </w:rPr>
        <w:t xml:space="preserve">2007 ж. 27 шілдеге дейін қолданылған </w:t>
      </w:r>
      <w:hyperlink r:id="rId28" w:history="1">
        <w:r>
          <w:rPr>
            <w:rStyle w:val="a3"/>
          </w:rPr>
          <w:t>редакция</w:t>
        </w:r>
      </w:hyperlink>
    </w:p>
    <w:p w:rsidR="00000000" w:rsidRDefault="00B43614">
      <w:pPr>
        <w:ind w:firstLine="400"/>
        <w:jc w:val="both"/>
      </w:pPr>
      <w:r>
        <w:rPr>
          <w:rStyle w:val="s0"/>
        </w:rPr>
        <w:t xml:space="preserve">2009 ж. 9 ақпанға дейін қолданылған </w:t>
      </w:r>
      <w:hyperlink r:id="rId29" w:history="1">
        <w:r>
          <w:rPr>
            <w:rStyle w:val="a3"/>
          </w:rPr>
          <w:t>редакция</w:t>
        </w:r>
      </w:hyperlink>
    </w:p>
    <w:p w:rsidR="00000000" w:rsidRDefault="00B43614">
      <w:pPr>
        <w:ind w:firstLine="400"/>
        <w:jc w:val="both"/>
      </w:pPr>
      <w:r>
        <w:t xml:space="preserve">2011 ж. 10 қаңтарға дейін қолданылған </w:t>
      </w:r>
      <w:hyperlink r:id="rId30" w:history="1">
        <w:r>
          <w:rPr>
            <w:rStyle w:val="a3"/>
          </w:rPr>
          <w:t>р</w:t>
        </w:r>
        <w:r>
          <w:rPr>
            <w:rStyle w:val="a3"/>
          </w:rPr>
          <w:t>едакция</w:t>
        </w:r>
      </w:hyperlink>
    </w:p>
    <w:p w:rsidR="00000000" w:rsidRDefault="00B43614">
      <w:pPr>
        <w:ind w:firstLine="400"/>
        <w:jc w:val="both"/>
      </w:pPr>
      <w:r>
        <w:t xml:space="preserve">2011 ж. 22 шілдеге дейін қолданылған </w:t>
      </w:r>
      <w:hyperlink r:id="rId31" w:history="1">
        <w:r>
          <w:rPr>
            <w:rStyle w:val="a3"/>
          </w:rPr>
          <w:t>редакция</w:t>
        </w:r>
      </w:hyperlink>
    </w:p>
    <w:p w:rsidR="00000000" w:rsidRDefault="00B43614">
      <w:pPr>
        <w:ind w:firstLine="400"/>
        <w:jc w:val="both"/>
      </w:pPr>
      <w:r>
        <w:rPr>
          <w:rStyle w:val="s0"/>
        </w:rPr>
        <w:t> </w:t>
      </w:r>
    </w:p>
    <w:p w:rsidR="00000000" w:rsidRDefault="00B43614">
      <w:pPr>
        <w:ind w:firstLine="400"/>
        <w:jc w:val="both"/>
      </w:pPr>
      <w:r>
        <w:rPr>
          <w:rStyle w:val="s0"/>
        </w:rPr>
        <w:t> </w:t>
      </w:r>
    </w:p>
    <w:p w:rsidR="00000000" w:rsidRDefault="00B43614">
      <w:pPr>
        <w:spacing w:after="240"/>
        <w:ind w:firstLine="400"/>
        <w:jc w:val="both"/>
      </w:pPr>
      <w:r>
        <w:t> </w:t>
      </w:r>
    </w:p>
    <w:p w:rsidR="00000000" w:rsidRDefault="00B43614">
      <w:pPr>
        <w:spacing w:after="240"/>
        <w:ind w:firstLine="400"/>
        <w:jc w:val="both"/>
      </w:pPr>
      <w:r>
        <w:t> </w:t>
      </w:r>
    </w:p>
    <w:p w:rsidR="00000000" w:rsidRDefault="00B43614">
      <w:pPr>
        <w:spacing w:after="240"/>
        <w:ind w:firstLine="400"/>
        <w:jc w:val="both"/>
      </w:pPr>
      <w:r>
        <w:t> </w:t>
      </w:r>
    </w:p>
    <w:sectPr w:rsidR="00000000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614" w:rsidRDefault="00B43614" w:rsidP="00B43614">
      <w:r>
        <w:separator/>
      </w:r>
    </w:p>
  </w:endnote>
  <w:endnote w:type="continuationSeparator" w:id="0">
    <w:p w:rsidR="00B43614" w:rsidRDefault="00B43614" w:rsidP="00B43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614" w:rsidRDefault="00B43614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614" w:rsidRDefault="00B43614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614" w:rsidRDefault="00B4361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614" w:rsidRDefault="00B43614" w:rsidP="00B43614">
      <w:r>
        <w:separator/>
      </w:r>
    </w:p>
  </w:footnote>
  <w:footnote w:type="continuationSeparator" w:id="0">
    <w:p w:rsidR="00B43614" w:rsidRDefault="00B43614" w:rsidP="00B43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614" w:rsidRDefault="00B4361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614" w:rsidRDefault="00B43614" w:rsidP="00B43614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B43614" w:rsidRPr="00B43614" w:rsidRDefault="00B43614" w:rsidP="00B43614">
    <w:pPr>
      <w:pStyle w:val="a5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АНЫҚТАМА 1993 Ж. 20 ҚАҢТАРДАҒЫ № 1901-XII ҚР ЗАҢЫ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614" w:rsidRDefault="00B4361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43614"/>
    <w:rsid w:val="00B4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paragraph" w:styleId="a5">
    <w:name w:val="header"/>
    <w:basedOn w:val="a"/>
    <w:link w:val="a6"/>
    <w:uiPriority w:val="99"/>
    <w:unhideWhenUsed/>
    <w:rsid w:val="00B436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3614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436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3614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  <w:color w:val="000000"/>
    </w:rPr>
  </w:style>
  <w:style w:type="paragraph" w:customStyle="1" w:styleId="s8">
    <w:name w:val="s8"/>
    <w:basedOn w:val="a"/>
    <w:pPr>
      <w:spacing w:after="240"/>
      <w:ind w:firstLine="400"/>
    </w:pPr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strike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  <w:bdr w:val="none" w:sz="0" w:space="0" w:color="auto" w:frame="1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paragraph" w:styleId="a5">
    <w:name w:val="header"/>
    <w:basedOn w:val="a"/>
    <w:link w:val="a6"/>
    <w:uiPriority w:val="99"/>
    <w:unhideWhenUsed/>
    <w:rsid w:val="00B4361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3614"/>
    <w:rPr>
      <w:rFonts w:eastAsiaTheme="minorEastAsia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4361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3614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51025425" TargetMode="External"/><Relationship Id="rId18" Type="http://schemas.openxmlformats.org/officeDocument/2006/relationships/hyperlink" Target="http://online.zakon.kz/Document/?doc_id=30104912" TargetMode="External"/><Relationship Id="rId26" Type="http://schemas.openxmlformats.org/officeDocument/2006/relationships/hyperlink" Target="http://online.zakon.kz/Document/?doc_id=30104964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://online.zakon.kz/Document/?doc_id=30381793" TargetMode="External"/><Relationship Id="rId34" Type="http://schemas.openxmlformats.org/officeDocument/2006/relationships/footer" Target="footer1.xml"/><Relationship Id="rId7" Type="http://schemas.openxmlformats.org/officeDocument/2006/relationships/hyperlink" Target="http://online.zakon.kz/Document/?doc_id=31130588" TargetMode="External"/><Relationship Id="rId12" Type="http://schemas.openxmlformats.org/officeDocument/2006/relationships/hyperlink" Target="http://online.zakon.kz/Document/?doc_id=51015616" TargetMode="External"/><Relationship Id="rId17" Type="http://schemas.openxmlformats.org/officeDocument/2006/relationships/hyperlink" Target="http://online.zakon.kz/Document/?doc_id=51052440" TargetMode="External"/><Relationship Id="rId25" Type="http://schemas.openxmlformats.org/officeDocument/2006/relationships/hyperlink" Target="http://online.zakon.kz/Document/?doc_id=53101663" TargetMode="External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51041484" TargetMode="External"/><Relationship Id="rId20" Type="http://schemas.openxmlformats.org/officeDocument/2006/relationships/hyperlink" Target="http://online.zakon.kz/Document/?doc_id=30120191" TargetMode="External"/><Relationship Id="rId29" Type="http://schemas.openxmlformats.org/officeDocument/2006/relationships/hyperlink" Target="http://online.zakon.kz/Document/?doc_id=30381799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51012730" TargetMode="External"/><Relationship Id="rId24" Type="http://schemas.openxmlformats.org/officeDocument/2006/relationships/hyperlink" Target="http://online.zakon.kz/Document/?doc_id=53001663" TargetMode="External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51041484" TargetMode="External"/><Relationship Id="rId23" Type="http://schemas.openxmlformats.org/officeDocument/2006/relationships/hyperlink" Target="http://online.zakon.kz/Document/?doc_id=31037897" TargetMode="External"/><Relationship Id="rId28" Type="http://schemas.openxmlformats.org/officeDocument/2006/relationships/hyperlink" Target="http://online.zakon.kz/Document/?doc_id=30120338" TargetMode="External"/><Relationship Id="rId36" Type="http://schemas.openxmlformats.org/officeDocument/2006/relationships/header" Target="header3.xml"/><Relationship Id="rId10" Type="http://schemas.openxmlformats.org/officeDocument/2006/relationships/hyperlink" Target="http://online.zakon.kz/Document/?doc_id=51007610" TargetMode="External"/><Relationship Id="rId19" Type="http://schemas.openxmlformats.org/officeDocument/2006/relationships/hyperlink" Target="http://online.zakon.kz/Document/?doc_id=30106163" TargetMode="External"/><Relationship Id="rId31" Type="http://schemas.openxmlformats.org/officeDocument/2006/relationships/hyperlink" Target="http://online.zakon.kz/Document/?doc_id=3103857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51004105" TargetMode="External"/><Relationship Id="rId14" Type="http://schemas.openxmlformats.org/officeDocument/2006/relationships/hyperlink" Target="http://online.zakon.kz/Document/?doc_id=51025425" TargetMode="External"/><Relationship Id="rId22" Type="http://schemas.openxmlformats.org/officeDocument/2006/relationships/hyperlink" Target="http://online.zakon.kz/Document/?doc_id=30916064" TargetMode="External"/><Relationship Id="rId27" Type="http://schemas.openxmlformats.org/officeDocument/2006/relationships/hyperlink" Target="http://online.zakon.kz/Document/?doc_id=30106310" TargetMode="External"/><Relationship Id="rId30" Type="http://schemas.openxmlformats.org/officeDocument/2006/relationships/hyperlink" Target="http://online.zakon.kz/Document/?doc_id=30916733" TargetMode="External"/><Relationship Id="rId35" Type="http://schemas.openxmlformats.org/officeDocument/2006/relationships/footer" Target="footer2.xml"/><Relationship Id="rId8" Type="http://schemas.openxmlformats.org/officeDocument/2006/relationships/hyperlink" Target="http://online.zakon.kz/Document/?doc_id=51003957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3134</Characters>
  <Application>Microsoft Office Word</Application>
  <DocSecurity>0</DocSecurity>
  <Lines>26</Lines>
  <Paragraphs>6</Paragraphs>
  <ScaleCrop>false</ScaleCrop>
  <Company/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АНЫҚТАМА 1993 Ж. 20 ҚАҢТАРДАҒЫ № 1901-XII ҚР ЗАҢЫ (©Paragraph 2023)</dc:title>
  <dc:subject/>
  <dc:creator>Сергей М</dc:creator>
  <cp:keywords/>
  <dc:description/>
  <cp:lastModifiedBy>Сергей М</cp:lastModifiedBy>
  <cp:revision>2</cp:revision>
  <dcterms:created xsi:type="dcterms:W3CDTF">2023-09-24T03:37:00Z</dcterms:created>
  <dcterms:modified xsi:type="dcterms:W3CDTF">2023-09-24T03:37:00Z</dcterms:modified>
</cp:coreProperties>
</file>