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8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«Прокуратура туралы» Қазақстан Республикасының 1995 ж. 21 желтоқсандағы № 2709 Заңы (2016.28.12. берілген өзгерістер мен толықтыруларымен) (күші жойылды)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19.06.97 ж. № 134-1 </w:t>
      </w:r>
      <w:hyperlink r:id="rId7" w:history="1">
        <w:r>
          <w:rPr>
            <w:rStyle w:val="a3"/>
          </w:rPr>
          <w:t>Заңымен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02.07.98 ж. № 266-1 Заңымен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07.04.99 ж. № 374-1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(01.04.99 ж. күшіне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23.07.99 ж. № 454-I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(01.01.00 ж. күшіне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29.03.00 ж. № 42-II </w:t>
      </w:r>
      <w:hyperlink r:id="rId10" w:history="1">
        <w:r>
          <w:rPr>
            <w:rStyle w:val="a3"/>
          </w:rPr>
          <w:t>Заңымен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05.05.00 ж. № 48-II </w:t>
      </w:r>
      <w:hyperlink r:id="rId11" w:anchor="sub_id=200" w:history="1">
        <w:r>
          <w:rPr>
            <w:rStyle w:val="a3"/>
          </w:rPr>
          <w:t>Заңымен;</w:t>
        </w:r>
      </w:hyperlink>
      <w:r>
        <w:rPr>
          <w:rStyle w:val="s0"/>
        </w:rP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10.10.01 ж. № 247-II </w:t>
      </w:r>
      <w:hyperlink r:id="rId12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(01.01.01 ж. күшіне енгізілді) 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09.08.02 ж. № 346-II </w:t>
      </w:r>
      <w:hyperlink r:id="rId13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10.07.03 ж. № 483-II </w:t>
      </w:r>
      <w:hyperlink r:id="rId14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(01.01.04 ж. күшіне енгізіледі) 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2004.20.12. № 13-III ҚР </w:t>
      </w:r>
      <w:hyperlink r:id="rId15" w:anchor="sub_id=103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ж. 1 қаңтардан бастап қолданысқа енгiзiлдi)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6" w:anchor="sub_id=1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>2007.22.05. № 255-III ҚР</w:t>
      </w:r>
      <w:r>
        <w:rPr>
          <w:rStyle w:val="s0"/>
        </w:rPr>
        <w:t xml:space="preserve"> </w:t>
      </w:r>
      <w:hyperlink r:id="rId17" w:anchor="sub_id=1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2007.27.07. № 320-III ҚР </w:t>
      </w:r>
      <w:hyperlink r:id="rId18" w:anchor="sub_id=1400" w:history="1">
        <w:r>
          <w:rPr>
            <w:rStyle w:val="a3"/>
          </w:rPr>
          <w:t xml:space="preserve">Заңымен 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2008.05.07. № 65-IV ҚР </w:t>
      </w:r>
      <w:hyperlink r:id="rId19" w:anchor="sub_id=200" w:history="1">
        <w:r>
          <w:rPr>
            <w:rStyle w:val="a3"/>
          </w:rPr>
          <w:t xml:space="preserve">Заңымен 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2008.10.12. № 101-IV ҚР </w:t>
      </w:r>
      <w:hyperlink r:id="rId20" w:anchor="sub_id=14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ж. 1 қаңтардан бастап қолданысқа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>200</w:t>
      </w:r>
      <w:r>
        <w:rPr>
          <w:rStyle w:val="s0"/>
        </w:rPr>
        <w:t xml:space="preserve">9.17.07. № 188-IV ҚР </w:t>
      </w:r>
      <w:hyperlink r:id="rId21" w:anchor="sub_id=1200" w:history="1">
        <w:r>
          <w:rPr>
            <w:rStyle w:val="a3"/>
          </w:rPr>
          <w:t>Заңымен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2009.07.12. № 221-IV ҚР </w:t>
      </w:r>
      <w:hyperlink r:id="rId22" w:anchor="sub_id=50" w:history="1">
        <w:r>
          <w:rPr>
            <w:rStyle w:val="a3"/>
          </w:rPr>
          <w:t>Заңымен</w:t>
        </w:r>
      </w:hyperlink>
    </w:p>
    <w:p w:rsidR="00000000" w:rsidRDefault="00DE3869">
      <w:pPr>
        <w:ind w:firstLine="400"/>
        <w:jc w:val="both"/>
      </w:pPr>
      <w:r>
        <w:t xml:space="preserve">2010.02.04. № 262-IV ҚР </w:t>
      </w:r>
      <w:hyperlink r:id="rId23" w:anchor="sub_id=1000" w:history="1">
        <w:r>
          <w:rPr>
            <w:rStyle w:val="a3"/>
          </w:rPr>
          <w:t>Заңымен</w:t>
        </w:r>
      </w:hyperlink>
      <w:r>
        <w:t xml:space="preserve"> (</w:t>
      </w:r>
      <w:hyperlink r:id="rId24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DE3869">
      <w:pPr>
        <w:ind w:firstLine="400"/>
        <w:jc w:val="both"/>
      </w:pPr>
      <w:r>
        <w:t xml:space="preserve">2010.19.03. № 258-ІV ҚР </w:t>
      </w:r>
      <w:hyperlink r:id="rId25" w:anchor="sub_id=1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E3869">
      <w:pPr>
        <w:ind w:firstLine="400"/>
        <w:jc w:val="both"/>
      </w:pPr>
      <w:r>
        <w:t xml:space="preserve">2010.29.12. № 374-IV ҚР </w:t>
      </w:r>
      <w:hyperlink r:id="rId26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E3869">
      <w:pPr>
        <w:ind w:firstLine="400"/>
        <w:jc w:val="both"/>
      </w:pPr>
      <w:r>
        <w:t xml:space="preserve">2011.06.01. № 379-IV ҚР </w:t>
      </w:r>
      <w:hyperlink r:id="rId27" w:anchor="sub_id=1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2011.22.07. № 478-ІV ҚР </w:t>
      </w:r>
      <w:hyperlink r:id="rId28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2011.09.11. № 490-ІV ҚР </w:t>
      </w:r>
      <w:hyperlink r:id="rId2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30" w:anchor="sub_id=1600" w:history="1">
        <w:r>
          <w:rPr>
            <w:rStyle w:val="a3"/>
          </w:rPr>
          <w:t>Заңымен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31" w:anchor="sub_id=1100" w:history="1">
        <w:r>
          <w:rPr>
            <w:rStyle w:val="a3"/>
          </w:rPr>
          <w:t>Заңымен</w:t>
        </w:r>
      </w:hyperlink>
    </w:p>
    <w:p w:rsidR="00000000" w:rsidRDefault="00DE3869">
      <w:pPr>
        <w:ind w:firstLine="400"/>
        <w:jc w:val="both"/>
      </w:pPr>
      <w:r>
        <w:t xml:space="preserve">2012.10.07. № 36-V ҚР </w:t>
      </w:r>
      <w:hyperlink r:id="rId32" w:anchor="sub_id=1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33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2015.29.10. № 374-V ҚР </w:t>
      </w:r>
      <w:hyperlink r:id="rId3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</w:t>
      </w:r>
      <w:r>
        <w:rPr>
          <w:rStyle w:val="s0"/>
        </w:rPr>
        <w:t>он күн өткен соң қолданысқа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2015.31.10. № 378-V ҚР </w:t>
      </w:r>
      <w:hyperlink r:id="rId36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2015.24.11. № 419-V ҚР </w:t>
      </w:r>
      <w:hyperlink r:id="rId37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2016.06.04. № 481-V ҚР </w:t>
      </w:r>
      <w:hyperlink r:id="rId3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2016.28.12. № 36-VI ҚР </w:t>
      </w:r>
      <w:hyperlink r:id="rId40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2017 жылғы 30 маусымдағы № 81-VІ </w:t>
      </w:r>
      <w:hyperlink r:id="rId42" w:anchor="sub_id=52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44" w:history="1">
        <w:r>
          <w:rPr>
            <w:rStyle w:val="a3"/>
          </w:rPr>
          <w:t xml:space="preserve">редакция 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2007 ж. 22 мамырға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>2008 ж. 5 шілдеге дейін қолданылға</w:t>
      </w:r>
      <w:r>
        <w:rPr>
          <w:rStyle w:val="s0"/>
        </w:rPr>
        <w:t xml:space="preserve">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2008 ж. 10 желтоқсанға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2009 ж. 17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2009 ж. 7 желтоқсанға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2010 ж. 2 сәуірге дейін қолданылған </w:t>
      </w: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</w:t>
      </w:r>
      <w:hyperlink r:id="rId5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DE3869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10 ж. 29 желтоқсанға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2011 ж. 6 қаңтарға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>2011 ж. 22 шілдеге дейін қолданы</w:t>
      </w:r>
      <w:r>
        <w:rPr>
          <w:rStyle w:val="s0"/>
        </w:rPr>
        <w:t xml:space="preserve">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2011 ж. 9 қарашаға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2012 ж. 27 сәуірге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2012 ж. 5 шілдеге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2012 ж. 10 шілдеге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t xml:space="preserve">2014 ж. 4 шілдеге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t xml:space="preserve">2015 ж. 29 қазанға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t xml:space="preserve">2015 ж. 31 қазанға дейін </w:t>
      </w:r>
      <w:r>
        <w:t>қолданылған</w:t>
      </w:r>
      <w:r>
        <w:t xml:space="preserve">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t xml:space="preserve">2015 ж. 24 қарашаға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t xml:space="preserve">2016 ж. 6 сәуірге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ind w:firstLine="400"/>
        <w:jc w:val="both"/>
      </w:pPr>
      <w:r>
        <w:rPr>
          <w:rStyle w:val="s0"/>
        </w:rPr>
        <w:t> </w:t>
      </w:r>
    </w:p>
    <w:p w:rsidR="00000000" w:rsidRDefault="00DE3869">
      <w:pPr>
        <w:spacing w:after="240"/>
        <w:ind w:firstLine="400"/>
        <w:jc w:val="both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869" w:rsidRDefault="00DE3869" w:rsidP="00DE3869">
      <w:r>
        <w:separator/>
      </w:r>
    </w:p>
  </w:endnote>
  <w:endnote w:type="continuationSeparator" w:id="0">
    <w:p w:rsidR="00DE3869" w:rsidRDefault="00DE3869" w:rsidP="00DE3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869" w:rsidRDefault="00DE38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869" w:rsidRDefault="00DE38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869" w:rsidRDefault="00DE38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869" w:rsidRDefault="00DE3869" w:rsidP="00DE3869">
      <w:r>
        <w:separator/>
      </w:r>
    </w:p>
  </w:footnote>
  <w:footnote w:type="continuationSeparator" w:id="0">
    <w:p w:rsidR="00DE3869" w:rsidRDefault="00DE3869" w:rsidP="00DE38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869" w:rsidRDefault="00DE38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869" w:rsidRDefault="00DE3869" w:rsidP="00DE38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869" w:rsidRPr="00DE3869" w:rsidRDefault="00DE3869" w:rsidP="00DE38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«Прокуратура туралы» Қазақстан Республикасының 1995 ж. 21 желтоқсандағы № 2709 Заңы (2016.28.12.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869" w:rsidRDefault="00DE38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869"/>
    <w:rsid w:val="00DE3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8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8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8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8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38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8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38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8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12635" TargetMode="External"/><Relationship Id="rId21" Type="http://schemas.openxmlformats.org/officeDocument/2006/relationships/hyperlink" Target="http://online.zakon.kz/Document/?doc_id=30449266" TargetMode="External"/><Relationship Id="rId42" Type="http://schemas.openxmlformats.org/officeDocument/2006/relationships/hyperlink" Target="http://online.zakon.kz/Document/?doc_id=33329833" TargetMode="External"/><Relationship Id="rId47" Type="http://schemas.openxmlformats.org/officeDocument/2006/relationships/hyperlink" Target="http://online.zakon.kz/Document/?doc_id=30194902" TargetMode="External"/><Relationship Id="rId63" Type="http://schemas.openxmlformats.org/officeDocument/2006/relationships/hyperlink" Target="http://online.zakon.kz/Document/?doc_id=39786705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4912" TargetMode="External"/><Relationship Id="rId29" Type="http://schemas.openxmlformats.org/officeDocument/2006/relationships/hyperlink" Target="http://online.zakon.kz/Document/?doc_id=31081661" TargetMode="External"/><Relationship Id="rId11" Type="http://schemas.openxmlformats.org/officeDocument/2006/relationships/hyperlink" Target="http://online.zakon.kz/Document/?doc_id=51017989" TargetMode="External"/><Relationship Id="rId24" Type="http://schemas.openxmlformats.org/officeDocument/2006/relationships/hyperlink" Target="http://online.zakon.kz/Document/?doc_id=30624809" TargetMode="External"/><Relationship Id="rId32" Type="http://schemas.openxmlformats.org/officeDocument/2006/relationships/hyperlink" Target="http://online.zakon.kz/Document/?doc_id=31227435" TargetMode="External"/><Relationship Id="rId37" Type="http://schemas.openxmlformats.org/officeDocument/2006/relationships/hyperlink" Target="http://online.zakon.kz/Document/?doc_id=38290646" TargetMode="External"/><Relationship Id="rId40" Type="http://schemas.openxmlformats.org/officeDocument/2006/relationships/hyperlink" Target="http://online.zakon.kz/Document/?doc_id=38283522" TargetMode="External"/><Relationship Id="rId45" Type="http://schemas.openxmlformats.org/officeDocument/2006/relationships/hyperlink" Target="http://online.zakon.kz/Document/?doc_id=30106411" TargetMode="External"/><Relationship Id="rId53" Type="http://schemas.openxmlformats.org/officeDocument/2006/relationships/hyperlink" Target="http://online.zakon.kz/Document/?doc_id=30624809" TargetMode="External"/><Relationship Id="rId58" Type="http://schemas.openxmlformats.org/officeDocument/2006/relationships/hyperlink" Target="http://online.zakon.kz/Document/?doc_id=31182575" TargetMode="External"/><Relationship Id="rId66" Type="http://schemas.openxmlformats.org/officeDocument/2006/relationships/hyperlink" Target="http://online.zakon.kz/Document/?doc_id=38540758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46446" TargetMode="External"/><Relationship Id="rId19" Type="http://schemas.openxmlformats.org/officeDocument/2006/relationships/hyperlink" Target="http://online.zakon.kz/Document/?doc_id=30194694" TargetMode="External"/><Relationship Id="rId14" Type="http://schemas.openxmlformats.org/officeDocument/2006/relationships/hyperlink" Target="http://online.zakon.kz/Document/?doc_id=51042176" TargetMode="External"/><Relationship Id="rId22" Type="http://schemas.openxmlformats.org/officeDocument/2006/relationships/hyperlink" Target="http://online.zakon.kz/Document/?doc_id=30527319" TargetMode="External"/><Relationship Id="rId27" Type="http://schemas.openxmlformats.org/officeDocument/2006/relationships/hyperlink" Target="http://online.zakon.kz/Document/?doc_id=30916997" TargetMode="External"/><Relationship Id="rId30" Type="http://schemas.openxmlformats.org/officeDocument/2006/relationships/hyperlink" Target="http://online.zakon.kz/Document/?doc_id=31181936" TargetMode="External"/><Relationship Id="rId35" Type="http://schemas.openxmlformats.org/officeDocument/2006/relationships/hyperlink" Target="http://online.zakon.kz/Document/?doc_id=34063159" TargetMode="External"/><Relationship Id="rId43" Type="http://schemas.openxmlformats.org/officeDocument/2006/relationships/hyperlink" Target="http://online.zakon.kz/Document/?doc_id=53004024" TargetMode="External"/><Relationship Id="rId48" Type="http://schemas.openxmlformats.org/officeDocument/2006/relationships/hyperlink" Target="http://online.zakon.kz/Document/?doc_id=30371798" TargetMode="External"/><Relationship Id="rId56" Type="http://schemas.openxmlformats.org/officeDocument/2006/relationships/hyperlink" Target="http://online.zakon.kz/Document/?doc_id=31038285" TargetMode="External"/><Relationship Id="rId64" Type="http://schemas.openxmlformats.org/officeDocument/2006/relationships/hyperlink" Target="http://online.zakon.kz/Document/?doc_id=36475737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51012730" TargetMode="External"/><Relationship Id="rId51" Type="http://schemas.openxmlformats.org/officeDocument/2006/relationships/hyperlink" Target="http://online.zakon.kz/Document/?doc_id=30607274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25425" TargetMode="External"/><Relationship Id="rId17" Type="http://schemas.openxmlformats.org/officeDocument/2006/relationships/hyperlink" Target="http://online.zakon.kz/Document/?doc_id=30106163" TargetMode="External"/><Relationship Id="rId25" Type="http://schemas.openxmlformats.org/officeDocument/2006/relationships/hyperlink" Target="http://online.zakon.kz/Document/?doc_id=30605083" TargetMode="External"/><Relationship Id="rId33" Type="http://schemas.openxmlformats.org/officeDocument/2006/relationships/hyperlink" Target="http://online.zakon.kz/Document/?doc_id=31575891" TargetMode="External"/><Relationship Id="rId38" Type="http://schemas.openxmlformats.org/officeDocument/2006/relationships/hyperlink" Target="http://online.zakon.kz/Document/?doc_id=37284501" TargetMode="External"/><Relationship Id="rId46" Type="http://schemas.openxmlformats.org/officeDocument/2006/relationships/hyperlink" Target="http://online.zakon.kz/Document/?doc_id=30120363" TargetMode="External"/><Relationship Id="rId59" Type="http://schemas.openxmlformats.org/officeDocument/2006/relationships/hyperlink" Target="http://online.zakon.kz/Document/?doc_id=31225296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0369607" TargetMode="External"/><Relationship Id="rId41" Type="http://schemas.openxmlformats.org/officeDocument/2006/relationships/hyperlink" Target="http://online.zakon.kz/Document/?doc_id=33555234" TargetMode="External"/><Relationship Id="rId54" Type="http://schemas.openxmlformats.org/officeDocument/2006/relationships/hyperlink" Target="http://online.zakon.kz/Document/?doc_id=30913249" TargetMode="External"/><Relationship Id="rId62" Type="http://schemas.openxmlformats.org/officeDocument/2006/relationships/hyperlink" Target="http://online.zakon.kz/Document/?doc_id=38574639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52440" TargetMode="External"/><Relationship Id="rId23" Type="http://schemas.openxmlformats.org/officeDocument/2006/relationships/hyperlink" Target="http://online.zakon.kz/Document/?doc_id=30624803" TargetMode="External"/><Relationship Id="rId28" Type="http://schemas.openxmlformats.org/officeDocument/2006/relationships/hyperlink" Target="http://online.zakon.kz/Document/?doc_id=31037895" TargetMode="External"/><Relationship Id="rId36" Type="http://schemas.openxmlformats.org/officeDocument/2006/relationships/hyperlink" Target="http://online.zakon.kz/Document/?doc_id=38869238" TargetMode="External"/><Relationship Id="rId49" Type="http://schemas.openxmlformats.org/officeDocument/2006/relationships/hyperlink" Target="http://online.zakon.kz/Document/?doc_id=30449930" TargetMode="External"/><Relationship Id="rId57" Type="http://schemas.openxmlformats.org/officeDocument/2006/relationships/hyperlink" Target="http://online.zakon.kz/Document/?doc_id=31082180" TargetMode="External"/><Relationship Id="rId10" Type="http://schemas.openxmlformats.org/officeDocument/2006/relationships/hyperlink" Target="http://online.zakon.kz/Document/?doc_id=51017314" TargetMode="External"/><Relationship Id="rId31" Type="http://schemas.openxmlformats.org/officeDocument/2006/relationships/hyperlink" Target="http://online.zakon.kz/Document/?doc_id=31224732" TargetMode="External"/><Relationship Id="rId44" Type="http://schemas.openxmlformats.org/officeDocument/2006/relationships/hyperlink" Target="http://online.zakon.kz/Document/?doc_id=30105006" TargetMode="External"/><Relationship Id="rId52" Type="http://schemas.openxmlformats.org/officeDocument/2006/relationships/hyperlink" Target="http://online.zakon.kz/Document/?doc_id=30835349" TargetMode="External"/><Relationship Id="rId60" Type="http://schemas.openxmlformats.org/officeDocument/2006/relationships/hyperlink" Target="http://online.zakon.kz/Document/?doc_id=31230590" TargetMode="External"/><Relationship Id="rId65" Type="http://schemas.openxmlformats.org/officeDocument/2006/relationships/hyperlink" Target="http://online.zakon.kz/Document/?doc_id=35733399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33" TargetMode="External"/><Relationship Id="rId13" Type="http://schemas.openxmlformats.org/officeDocument/2006/relationships/hyperlink" Target="http://online.zakon.kz/Document/?doc_id=51032511" TargetMode="External"/><Relationship Id="rId18" Type="http://schemas.openxmlformats.org/officeDocument/2006/relationships/hyperlink" Target="http://online.zakon.kz/Document/?doc_id=30120191" TargetMode="External"/><Relationship Id="rId39" Type="http://schemas.openxmlformats.org/officeDocument/2006/relationships/hyperlink" Target="http://online.zakon.kz/Document/?doc_id=33852619" TargetMode="External"/><Relationship Id="rId34" Type="http://schemas.openxmlformats.org/officeDocument/2006/relationships/hyperlink" Target="http://online.zakon.kz/Document/?doc_id=34499941" TargetMode="External"/><Relationship Id="rId50" Type="http://schemas.openxmlformats.org/officeDocument/2006/relationships/hyperlink" Target="http://online.zakon.kz/Document/?doc_id=30527705" TargetMode="External"/><Relationship Id="rId55" Type="http://schemas.openxmlformats.org/officeDocument/2006/relationships/hyperlink" Target="http://online.zakon.kz/Document/?doc_id=30918217" TargetMode="External"/><Relationship Id="rId7" Type="http://schemas.openxmlformats.org/officeDocument/2006/relationships/hyperlink" Target="http://online.zakon.kz/Document/?doc_id=51008005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</Words>
  <Characters>6997</Characters>
  <Application>Microsoft Office Word</Application>
  <DocSecurity>0</DocSecurity>
  <Lines>58</Lines>
  <Paragraphs>14</Paragraphs>
  <ScaleCrop>false</ScaleCrop>
  <Company/>
  <LinksUpToDate>false</LinksUpToDate>
  <CharactersWithSpaces>7444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«Прокуратура туралы» Қазақстан Республикасының 1995 ж. 21 желтоқсандағы № 2709 Заңы (2016.28.12.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2023-11-09T16:36:00Z</dcterms:created>
  <dcterms:modified xsi:type="dcterms:W3CDTF">2023-11-09T16:36:00Z</dcterms:modified>
</cp:coreProperties>
</file>