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312F">
      <w:pPr>
        <w:ind w:firstLine="403"/>
        <w:jc w:val="both"/>
      </w:pPr>
      <w:bookmarkStart w:id="0" w:name="_GoBack"/>
      <w:bookmarkEnd w:id="0"/>
      <w:r>
        <w:rPr>
          <w:b/>
          <w:bCs/>
        </w:rPr>
        <w:t>Жекешелендiру туралы 1995 ж. 23 желтоқсандағы № 2721 Қазақстан Республикасының Заңы (2007.09.01. берілген өзгерістер мен толықтыруларымен) (күші жойылды)</w:t>
      </w:r>
    </w:p>
    <w:p w:rsidR="00000000" w:rsidRDefault="00CA312F">
      <w:pPr>
        <w:ind w:firstLine="403"/>
        <w:jc w:val="both"/>
      </w:pPr>
      <w:r>
        <w:t> </w:t>
      </w:r>
    </w:p>
    <w:p w:rsidR="00000000" w:rsidRDefault="00CA312F">
      <w:pPr>
        <w:ind w:firstLine="403"/>
        <w:jc w:val="both"/>
      </w:pPr>
      <w:r>
        <w:t>Енгізілген өзгерістер:</w:t>
      </w:r>
    </w:p>
    <w:p w:rsidR="00000000" w:rsidRDefault="00CA312F">
      <w:pPr>
        <w:ind w:firstLine="403"/>
        <w:jc w:val="both"/>
      </w:pPr>
      <w:r>
        <w:t> </w:t>
      </w:r>
    </w:p>
    <w:p w:rsidR="00000000" w:rsidRDefault="00CA312F">
      <w:pPr>
        <w:ind w:firstLine="403"/>
        <w:jc w:val="both"/>
      </w:pPr>
      <w:r>
        <w:t>ҚР</w:t>
      </w:r>
      <w:r>
        <w:t xml:space="preserve"> 30.06.97 ж. № 139-1 Заңымен; </w:t>
      </w:r>
    </w:p>
    <w:p w:rsidR="00000000" w:rsidRDefault="00CA312F">
      <w:pPr>
        <w:ind w:firstLine="403"/>
        <w:jc w:val="both"/>
      </w:pPr>
      <w:r>
        <w:t>ҚР</w:t>
      </w:r>
      <w:r>
        <w:t xml:space="preserve"> 02.08.99 ж. № 466-1 Заңымен; </w:t>
      </w:r>
    </w:p>
    <w:p w:rsidR="00000000" w:rsidRDefault="00CA312F">
      <w:pPr>
        <w:ind w:firstLine="403"/>
        <w:jc w:val="both"/>
      </w:pPr>
      <w:r>
        <w:t>ҚР</w:t>
      </w:r>
      <w:r>
        <w:t xml:space="preserve"> 04.11.99 ж. № 472-1 Заңымен (01.01.00 ж. күшіне енгізілнеді); </w:t>
      </w:r>
    </w:p>
    <w:p w:rsidR="00000000" w:rsidRDefault="00CA312F">
      <w:pPr>
        <w:ind w:firstLine="403"/>
        <w:jc w:val="both"/>
      </w:pPr>
      <w:r>
        <w:t>ҚР</w:t>
      </w:r>
      <w:r>
        <w:t xml:space="preserve"> 15.12.00 ж. № 124-II </w:t>
      </w:r>
      <w:hyperlink r:id="rId7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CA312F">
      <w:pPr>
        <w:ind w:firstLine="403"/>
        <w:jc w:val="both"/>
      </w:pPr>
      <w:r>
        <w:t>ҚР</w:t>
      </w:r>
      <w:r>
        <w:t xml:space="preserve"> 02.03.01 ж. № 162-II Заңымен; </w:t>
      </w:r>
    </w:p>
    <w:p w:rsidR="00000000" w:rsidRDefault="00CA312F">
      <w:pPr>
        <w:ind w:firstLine="403"/>
        <w:jc w:val="both"/>
      </w:pPr>
      <w:r>
        <w:t>ҚР</w:t>
      </w:r>
      <w:r>
        <w:t xml:space="preserve"> 21.05.02 ж. № 323-II </w:t>
      </w:r>
      <w:hyperlink r:id="rId8" w:history="1">
        <w:r>
          <w:rPr>
            <w:rStyle w:val="a3"/>
          </w:rPr>
          <w:t>Заңымен</w:t>
        </w:r>
      </w:hyperlink>
      <w:r>
        <w:t xml:space="preserve">. </w:t>
      </w:r>
    </w:p>
    <w:p w:rsidR="00000000" w:rsidRDefault="00CA312F">
      <w:pPr>
        <w:ind w:firstLine="403"/>
        <w:jc w:val="both"/>
      </w:pPr>
      <w:r>
        <w:t>ҚР</w:t>
      </w:r>
      <w:r>
        <w:t xml:space="preserve"> 08.01.03 ж. № 375-II </w:t>
      </w:r>
      <w:hyperlink r:id="rId9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A312F">
      <w:pPr>
        <w:ind w:firstLine="403"/>
        <w:jc w:val="both"/>
      </w:pPr>
      <w:r>
        <w:t>ҚР</w:t>
      </w:r>
      <w:r>
        <w:t xml:space="preserve"> 16.05.03 ж. № 416-II </w:t>
      </w:r>
      <w:hyperlink r:id="rId10" w:anchor="sub_id=800" w:history="1">
        <w:r>
          <w:rPr>
            <w:rStyle w:val="a3"/>
          </w:rPr>
          <w:t>Заңыме</w:t>
        </w:r>
        <w:r>
          <w:rPr>
            <w:rStyle w:val="a3"/>
            <w:color w:val="000000"/>
            <w:u w:val="none"/>
          </w:rPr>
          <w:t>а</w:t>
        </w:r>
        <w:r>
          <w:rPr>
            <w:rStyle w:val="a3"/>
          </w:rPr>
          <w:t>н</w:t>
        </w:r>
      </w:hyperlink>
      <w:r>
        <w:t xml:space="preserve"> </w:t>
      </w:r>
    </w:p>
    <w:p w:rsidR="00000000" w:rsidRDefault="00CA312F">
      <w:pPr>
        <w:ind w:firstLine="403"/>
        <w:jc w:val="both"/>
      </w:pPr>
      <w:r>
        <w:t xml:space="preserve">2004.20.12. № 13-III ҚР </w:t>
      </w:r>
      <w:hyperlink r:id="rId11" w:anchor="sub_id=103400" w:history="1">
        <w:r>
          <w:rPr>
            <w:rStyle w:val="a3"/>
          </w:rPr>
          <w:t>Заңымен</w:t>
        </w:r>
      </w:hyperlink>
      <w:r>
        <w:t xml:space="preserve"> (2005 жылғы 1 қаңтардан бастап қолданысқа енгiзiлдi)</w:t>
      </w:r>
    </w:p>
    <w:p w:rsidR="00000000" w:rsidRDefault="00CA312F">
      <w:pPr>
        <w:ind w:firstLine="400"/>
        <w:jc w:val="both"/>
      </w:pPr>
      <w:r>
        <w:t xml:space="preserve">2007.09.01. № 213-III ҚР </w:t>
      </w:r>
      <w:hyperlink r:id="rId12" w:anchor="sub_id=800" w:history="1">
        <w:r>
          <w:rPr>
            <w:rStyle w:val="a3"/>
          </w:rPr>
          <w:t>Заңымен</w:t>
        </w:r>
      </w:hyperlink>
      <w:r>
        <w:t xml:space="preserve">    </w:t>
      </w:r>
    </w:p>
    <w:p w:rsidR="00000000" w:rsidRDefault="00CA312F">
      <w:pPr>
        <w:ind w:firstLine="400"/>
        <w:jc w:val="both"/>
      </w:pPr>
      <w:r>
        <w:rPr>
          <w:rStyle w:val="s0"/>
        </w:rPr>
        <w:t> </w:t>
      </w:r>
    </w:p>
    <w:p w:rsidR="00000000" w:rsidRDefault="00CA31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2011 жылғы 1 наурыздағы № 413-IV </w:t>
      </w:r>
      <w:hyperlink r:id="rId13" w:anchor="sub_id=219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CA312F">
      <w:pPr>
        <w:ind w:firstLine="400"/>
        <w:jc w:val="both"/>
      </w:pPr>
      <w:r>
        <w:rPr>
          <w:rStyle w:val="s0"/>
        </w:rPr>
        <w:t> </w:t>
      </w:r>
    </w:p>
    <w:p w:rsidR="00000000" w:rsidRDefault="00CA312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A312F">
      <w:pPr>
        <w:ind w:firstLine="400"/>
        <w:jc w:val="both"/>
      </w:pPr>
      <w:r>
        <w:rPr>
          <w:rStyle w:val="s0"/>
        </w:rPr>
        <w:t> </w:t>
      </w:r>
    </w:p>
    <w:p w:rsidR="00000000" w:rsidRDefault="00CA312F">
      <w:pPr>
        <w:ind w:firstLine="400"/>
        <w:jc w:val="both"/>
      </w:pPr>
      <w:r>
        <w:rPr>
          <w:rStyle w:val="s0"/>
        </w:rPr>
        <w:t xml:space="preserve">2003 ж. 16 мамырға дейін қолданылған </w:t>
      </w: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A312F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CA312F">
      <w:pPr>
        <w:ind w:firstLine="403"/>
        <w:jc w:val="both"/>
      </w:pPr>
      <w:r>
        <w:t xml:space="preserve">2007 ж. 9 қаңтарға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CA312F">
      <w:pPr>
        <w:spacing w:after="240"/>
        <w:ind w:firstLine="400"/>
        <w:jc w:val="both"/>
      </w:pPr>
      <w:r>
        <w:t> </w:t>
      </w:r>
    </w:p>
    <w:p w:rsidR="00000000" w:rsidRDefault="00CA312F">
      <w:pPr>
        <w:spacing w:after="240"/>
        <w:ind w:firstLine="400"/>
        <w:jc w:val="both"/>
      </w:pPr>
      <w:r>
        <w:t> </w:t>
      </w:r>
    </w:p>
    <w:p w:rsidR="00000000" w:rsidRDefault="00CA312F">
      <w:pPr>
        <w:spacing w:after="240"/>
        <w:ind w:firstLine="400"/>
        <w:jc w:val="both"/>
      </w:pPr>
      <w:r>
        <w:t> </w:t>
      </w:r>
    </w:p>
    <w:p w:rsidR="00000000" w:rsidRDefault="00CA312F">
      <w:pPr>
        <w:spacing w:after="240"/>
        <w:ind w:firstLine="400"/>
        <w:jc w:val="both"/>
      </w:pPr>
      <w:r>
        <w:t> </w:t>
      </w:r>
    </w:p>
    <w:p w:rsidR="00000000" w:rsidRDefault="00CA312F">
      <w:pPr>
        <w:spacing w:after="240"/>
        <w:ind w:firstLine="400"/>
        <w:jc w:val="both"/>
      </w:pPr>
      <w:r>
        <w:t> </w:t>
      </w:r>
    </w:p>
    <w:p w:rsidR="00000000" w:rsidRDefault="00CA312F">
      <w:pPr>
        <w:spacing w:after="240"/>
        <w:ind w:firstLine="400"/>
        <w:jc w:val="both"/>
      </w:pPr>
      <w:r>
        <w:t> </w:t>
      </w:r>
    </w:p>
    <w:p w:rsidR="00000000" w:rsidRDefault="00CA312F">
      <w:pPr>
        <w:spacing w:after="240"/>
        <w:ind w:firstLine="400"/>
        <w:jc w:val="both"/>
      </w:pPr>
      <w:r>
        <w:t> </w:t>
      </w:r>
    </w:p>
    <w:p w:rsidR="00000000" w:rsidRDefault="00CA312F">
      <w:pPr>
        <w:spacing w:after="240"/>
        <w:ind w:firstLine="400"/>
        <w:jc w:val="both"/>
      </w:pPr>
      <w:r>
        <w:t> </w:t>
      </w:r>
    </w:p>
    <w:p w:rsidR="00000000" w:rsidRDefault="00CA312F">
      <w:pPr>
        <w:spacing w:after="240"/>
        <w:ind w:firstLine="400"/>
        <w:jc w:val="both"/>
      </w:pPr>
      <w:r>
        <w:t> </w:t>
      </w:r>
    </w:p>
    <w:p w:rsidR="00000000" w:rsidRDefault="00CA312F">
      <w:pPr>
        <w:spacing w:after="240"/>
        <w:ind w:firstLine="400"/>
        <w:jc w:val="both"/>
      </w:pPr>
      <w:r>
        <w:t> </w:t>
      </w:r>
    </w:p>
    <w:p w:rsidR="00000000" w:rsidRDefault="00CA312F">
      <w:pPr>
        <w:spacing w:after="240"/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12F" w:rsidRDefault="00CA312F" w:rsidP="00CA312F">
      <w:r>
        <w:separator/>
      </w:r>
    </w:p>
  </w:endnote>
  <w:endnote w:type="continuationSeparator" w:id="0">
    <w:p w:rsidR="00CA312F" w:rsidRDefault="00CA312F" w:rsidP="00CA31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12F" w:rsidRDefault="00CA31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12F" w:rsidRDefault="00CA31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12F" w:rsidRDefault="00CA31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12F" w:rsidRDefault="00CA312F" w:rsidP="00CA312F">
      <w:r>
        <w:separator/>
      </w:r>
    </w:p>
  </w:footnote>
  <w:footnote w:type="continuationSeparator" w:id="0">
    <w:p w:rsidR="00CA312F" w:rsidRDefault="00CA312F" w:rsidP="00CA31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12F" w:rsidRDefault="00CA31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12F" w:rsidRDefault="00CA312F" w:rsidP="00CA31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312F" w:rsidRPr="00CA312F" w:rsidRDefault="00CA312F" w:rsidP="00CA31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23.12.95 Ж. № 2721 ЗАҢ КҮШІ БАР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12F" w:rsidRDefault="00CA31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312F"/>
    <w:rsid w:val="00CA3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A31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31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31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31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A31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31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31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31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152" TargetMode="External"/><Relationship Id="rId13" Type="http://schemas.openxmlformats.org/officeDocument/2006/relationships/hyperlink" Target="http://online.zakon.kz/Document/?doc_id=3094716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51021123" TargetMode="External"/><Relationship Id="rId12" Type="http://schemas.openxmlformats.org/officeDocument/2006/relationships/hyperlink" Target="http://online.zakon.kz/Document/?doc_id=3008564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779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44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10403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3967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553" TargetMode="External"/><Relationship Id="rId14" Type="http://schemas.openxmlformats.org/officeDocument/2006/relationships/hyperlink" Target="http://online.zakon.kz/Document/?doc_id=5300403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1465</Characters>
  <Application>Microsoft Office Word</Application>
  <DocSecurity>0</DocSecurity>
  <Lines>12</Lines>
  <Paragraphs>3</Paragraphs>
  <ScaleCrop>false</ScaleCrop>
  <Company/>
  <LinksUpToDate>false</LinksUpToDate>
  <CharactersWithSpaces>1584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23.12.95 Ж. № 2721 ЗАҢ КҮШІ БАР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2023-09-08T13:00:00Z</dcterms:created>
  <dcterms:modified xsi:type="dcterms:W3CDTF">2023-09-08T13:00:00Z</dcterms:modified>
</cp:coreProperties>
</file>