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42C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аумағындағы ңуежайларға, порттарға, теміржол вокзалдарына, теміржол стансаларына, метрополитен стансаларына, автовокзалдарға, автостансаларға, физикалық-географиялық жңне мемлекет меншігіндегі басқа да объектілерге атау беру, сон</w:t>
      </w:r>
      <w:r>
        <w:rPr>
          <w:rStyle w:val="s0"/>
          <w:b/>
          <w:bCs/>
        </w:rPr>
        <w:t xml:space="preserve">дай-ақ оларды қайта атау, олардың атауларының транскрипциясын нақтылау мен өзгерту жңне мемлекеттік заңды тұлғаларға, мемлекет қатысатын заңды тұлғаларға жеке адамдардың есімін беру қағидаларын бекіту туралы» Қазақстан Республикасы Үкіметінiң 1996 жылғы 5 </w:t>
      </w:r>
      <w:r>
        <w:rPr>
          <w:rStyle w:val="s0"/>
          <w:b/>
          <w:bCs/>
        </w:rPr>
        <w:t>наурыздағы № 281 Қаулысы (2023.25.08. берілген өзгерістер мен толықтырулармен)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>Енгізілген өзгерістер:</w:t>
      </w:r>
    </w:p>
    <w:p w:rsidR="00000000" w:rsidRDefault="00F842C3">
      <w:pPr>
        <w:pStyle w:val="pj"/>
      </w:pPr>
      <w:r>
        <w:t> </w:t>
      </w:r>
    </w:p>
    <w:p w:rsidR="00000000" w:rsidRDefault="00F842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03.07.02 ж. № 717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F842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2005.22.06 № 615 </w:t>
      </w:r>
      <w:hyperlink r:id="rId8" w:anchor="sub_id=22" w:history="1">
        <w:r>
          <w:rPr>
            <w:rStyle w:val="a4"/>
          </w:rPr>
          <w:t>Қаулысымен</w:t>
        </w:r>
      </w:hyperlink>
    </w:p>
    <w:p w:rsidR="00000000" w:rsidRDefault="00F842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2013.24.04. № 395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(2013 ж. 24 сәуірден бастап қолданысқа енгізілді)</w:t>
      </w:r>
    </w:p>
    <w:p w:rsidR="00000000" w:rsidRDefault="00F842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2017.20.06. № 380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842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2018.19.02. № 66 </w:t>
      </w:r>
      <w:hyperlink r:id="rId1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842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</w:rPr>
        <w:t xml:space="preserve">.26.10. № 690 </w:t>
      </w:r>
      <w:hyperlink r:id="rId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842C3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Р Үкіметінің 2020.15.04. № 207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842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2022.05.12. № 976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19 желтоқсаннан бастап </w:t>
      </w:r>
      <w:hyperlink r:id="rId1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842C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2023.10.08. № 665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25 тамыздан бастап </w:t>
      </w:r>
      <w:hyperlink r:id="rId2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 xml:space="preserve">2013 ж. 24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F842C3">
      <w:pPr>
        <w:pStyle w:val="pj"/>
      </w:pPr>
      <w:r>
        <w:rPr>
          <w:rStyle w:val="s0"/>
        </w:rPr>
        <w:t xml:space="preserve">2017 ж. 20 маусымға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F842C3">
      <w:pPr>
        <w:pStyle w:val="pj"/>
      </w:pPr>
      <w:r>
        <w:rPr>
          <w:rStyle w:val="s0"/>
        </w:rPr>
        <w:t>2018 ж. 19 ақпанға дейін қо</w:t>
      </w:r>
      <w:r>
        <w:rPr>
          <w:rStyle w:val="s0"/>
        </w:rPr>
        <w:t xml:space="preserve">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F842C3">
      <w:pPr>
        <w:pStyle w:val="pj"/>
      </w:pPr>
      <w:r>
        <w:rPr>
          <w:rStyle w:val="s0"/>
        </w:rPr>
        <w:t xml:space="preserve">2018 ж. 26 қазанға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F842C3">
      <w:pPr>
        <w:pStyle w:val="pj"/>
      </w:pPr>
      <w:r>
        <w:rPr>
          <w:rStyle w:val="s0"/>
        </w:rPr>
        <w:t xml:space="preserve">2020 ж. 15 сәуірге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F842C3">
      <w:pPr>
        <w:pStyle w:val="pj"/>
      </w:pPr>
      <w:r>
        <w:rPr>
          <w:rStyle w:val="s0"/>
        </w:rPr>
        <w:t xml:space="preserve">2022 ж. 5 желтоқсанға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842C3">
      <w:pPr>
        <w:pStyle w:val="pj"/>
      </w:pPr>
      <w:r>
        <w:rPr>
          <w:rStyle w:val="s0"/>
        </w:rPr>
        <w:t xml:space="preserve">2023 ж. 10 тамызға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842C3">
      <w:pPr>
        <w:pStyle w:val="pj"/>
      </w:pPr>
      <w:r>
        <w:t> 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> </w:t>
      </w:r>
    </w:p>
    <w:p w:rsidR="00000000" w:rsidRDefault="00F842C3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2C3" w:rsidRDefault="00F842C3" w:rsidP="00F842C3">
      <w:r>
        <w:separator/>
      </w:r>
    </w:p>
  </w:endnote>
  <w:endnote w:type="continuationSeparator" w:id="0">
    <w:p w:rsidR="00F842C3" w:rsidRDefault="00F842C3" w:rsidP="00F84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C3" w:rsidRDefault="00F842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C3" w:rsidRDefault="00F842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C3" w:rsidRDefault="00F842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2C3" w:rsidRDefault="00F842C3" w:rsidP="00F842C3">
      <w:r>
        <w:separator/>
      </w:r>
    </w:p>
  </w:footnote>
  <w:footnote w:type="continuationSeparator" w:id="0">
    <w:p w:rsidR="00F842C3" w:rsidRDefault="00F842C3" w:rsidP="00F842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C3" w:rsidRDefault="00F842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C3" w:rsidRDefault="00F842C3" w:rsidP="00F842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42C3" w:rsidRPr="00F842C3" w:rsidRDefault="00F842C3" w:rsidP="00F842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аумағындағы әуежайларға, порттарға, теміржол вокзалдарына, теміржол стансаларына, метрополитен стансаларына, автовокзалдарға, автостансаларға, физикалық-географиялық және мемлекет меншігіндегі басқа да объектілерге атау беру, сондай-ақ оларды қайта атау, олардың атауларының транскрипциясын нақтылау мен өзгерту және мемлекеттік заңды тұлғаларға, мемлекет қатысатын заңды тұлғаларға жеке адамдардың есімін беру қағидаларын бекіту туралы» Қазақстан Республикасы Үкіметінiң 1996 жылғы 5 наурыздағы № 281 Қаулысы (2023.25.08.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C3" w:rsidRDefault="00F842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42C3"/>
    <w:rsid w:val="00F84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2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2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2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2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4637" TargetMode="External"/><Relationship Id="rId13" Type="http://schemas.openxmlformats.org/officeDocument/2006/relationships/hyperlink" Target="http://online.zakon.kz/Document/?doc_id=36821126" TargetMode="External"/><Relationship Id="rId18" Type="http://schemas.openxmlformats.org/officeDocument/2006/relationships/hyperlink" Target="http://online.zakon.kz/Document/?doc_id=33095528" TargetMode="External"/><Relationship Id="rId26" Type="http://schemas.openxmlformats.org/officeDocument/2006/relationships/hyperlink" Target="http://online.zakon.kz/Document/?doc_id=3300078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202155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51031897" TargetMode="External"/><Relationship Id="rId12" Type="http://schemas.openxmlformats.org/officeDocument/2006/relationships/hyperlink" Target="http://online.zakon.kz/Document/?doc_id=33742963" TargetMode="External"/><Relationship Id="rId17" Type="http://schemas.openxmlformats.org/officeDocument/2006/relationships/hyperlink" Target="http://online.zakon.kz/Document/?doc_id=37626893" TargetMode="External"/><Relationship Id="rId25" Type="http://schemas.openxmlformats.org/officeDocument/2006/relationships/hyperlink" Target="http://online.zakon.kz/Document/?doc_id=3170736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63166" TargetMode="External"/><Relationship Id="rId20" Type="http://schemas.openxmlformats.org/officeDocument/2006/relationships/hyperlink" Target="http://online.zakon.kz/Document/?doc_id=38202155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90304" TargetMode="External"/><Relationship Id="rId24" Type="http://schemas.openxmlformats.org/officeDocument/2006/relationships/hyperlink" Target="http://online.zakon.kz/Document/?doc_id=3359781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15783" TargetMode="External"/><Relationship Id="rId23" Type="http://schemas.openxmlformats.org/officeDocument/2006/relationships/hyperlink" Target="http://online.zakon.kz/Document/?doc_id=37543576" TargetMode="External"/><Relationship Id="rId28" Type="http://schemas.openxmlformats.org/officeDocument/2006/relationships/hyperlink" Target="http://online.zakon.kz/Document/?doc_id=3606211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912015" TargetMode="External"/><Relationship Id="rId19" Type="http://schemas.openxmlformats.org/officeDocument/2006/relationships/hyperlink" Target="http://online.zakon.kz/Document/?doc_id=3309552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6258" TargetMode="External"/><Relationship Id="rId14" Type="http://schemas.openxmlformats.org/officeDocument/2006/relationships/hyperlink" Target="http://online.zakon.kz/Document/?doc_id=33285152" TargetMode="External"/><Relationship Id="rId22" Type="http://schemas.openxmlformats.org/officeDocument/2006/relationships/hyperlink" Target="http://online.zakon.kz/Document/?doc_id=31386261" TargetMode="External"/><Relationship Id="rId27" Type="http://schemas.openxmlformats.org/officeDocument/2006/relationships/hyperlink" Target="http://online.zakon.kz/Document/?doc_id=38675190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3107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аумағындағы әуежайларға, порттарға, теміржол вокзалдарына, теміржол стансаларына, метрополитен стансаларына, автовокзалдарға, автостансаларға, физикалық-географиялық және мемлекет меншігіндегі басқа да объектілерге атау беру, сондай-ақ оларды қайта атау, олардың атауларының транскрипциясын нақтылау мен өзгерту және мемлекеттік заңды тұлғаларға, мемлекет қатысатын заңды тұлғаларға жеке адамдардың есімін беру қағидаларын бекіту туралы» Қазақстан Республикасы Үкіметінiң 1996 жылғы 5 наурыздағы № 281 Қаулысы (2023.25.08.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2024-06-21T20:42:00Z</dcterms:created>
  <dcterms:modified xsi:type="dcterms:W3CDTF">2024-06-21T20:42:00Z</dcterms:modified>
</cp:coreProperties>
</file>