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7178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мемлекеттік наградалары туралы» 1995 жылғы 12 желтоқсандағы № 2676 Қазақстан Республикасының Заңы (2025.25.01. берілген өзгерістер мен толықтыруларымен)</w:t>
      </w:r>
    </w:p>
    <w:p w:rsidR="00000000" w:rsidRDefault="00107178">
      <w:pPr>
        <w:pStyle w:val="pj"/>
      </w:pPr>
      <w:r>
        <w:t> </w:t>
      </w:r>
    </w:p>
    <w:p w:rsidR="00000000" w:rsidRDefault="00107178">
      <w:pPr>
        <w:pStyle w:val="pj"/>
      </w:pPr>
      <w:r>
        <w:t>Жариялануы: Қазақстан Республикасы Жоғарғы Кеңесiнiң Жаршысы, 1995 ж., № 23, 143-құжат</w:t>
      </w:r>
    </w:p>
    <w:p w:rsidR="00000000" w:rsidRDefault="00107178">
      <w:pPr>
        <w:pStyle w:val="pj"/>
      </w:pPr>
      <w:r>
        <w:t> </w:t>
      </w:r>
    </w:p>
    <w:p w:rsidR="00000000" w:rsidRDefault="00107178">
      <w:pPr>
        <w:pStyle w:val="pj"/>
      </w:pPr>
      <w:r>
        <w:t>Енгізілген өзгерістер:</w:t>
      </w:r>
    </w:p>
    <w:p w:rsidR="00000000" w:rsidRDefault="00107178">
      <w:pPr>
        <w:pStyle w:val="pj"/>
      </w:pPr>
      <w:r>
        <w:t> </w:t>
      </w:r>
    </w:p>
    <w:p w:rsidR="00000000" w:rsidRDefault="00107178">
      <w:pPr>
        <w:pStyle w:val="pj"/>
      </w:pPr>
      <w:r>
        <w:t>ҚР</w:t>
      </w:r>
      <w:r>
        <w:t xml:space="preserve"> 22.11.96 ж. № 46-1 </w:t>
      </w:r>
      <w:hyperlink r:id="rId7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107178">
      <w:pPr>
        <w:pStyle w:val="pj"/>
      </w:pPr>
      <w:r>
        <w:t>ҚР</w:t>
      </w:r>
      <w:r>
        <w:t xml:space="preserve"> 02.04.97 ж. № 88-1 </w:t>
      </w:r>
      <w:hyperlink r:id="rId8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107178">
      <w:pPr>
        <w:pStyle w:val="pj"/>
      </w:pPr>
      <w:r>
        <w:t>ҚР</w:t>
      </w:r>
      <w:r>
        <w:t xml:space="preserve"> 19.06.97 ж. № 134-1 </w:t>
      </w:r>
      <w:hyperlink r:id="rId9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107178">
      <w:pPr>
        <w:pStyle w:val="pj"/>
      </w:pPr>
      <w:r>
        <w:t>ҚР</w:t>
      </w:r>
      <w:r>
        <w:t xml:space="preserve"> 07.04.99 ж. № 374-1 </w:t>
      </w:r>
      <w:hyperlink r:id="rId10" w:anchor="sub_id=900" w:history="1">
        <w:r>
          <w:rPr>
            <w:rStyle w:val="a4"/>
          </w:rPr>
          <w:t>Заңым</w:t>
        </w:r>
        <w:r>
          <w:rPr>
            <w:rStyle w:val="a4"/>
          </w:rPr>
          <w:t>ен</w:t>
        </w:r>
      </w:hyperlink>
      <w:r>
        <w:t xml:space="preserve"> </w:t>
      </w:r>
    </w:p>
    <w:p w:rsidR="00000000" w:rsidRDefault="00107178">
      <w:pPr>
        <w:pStyle w:val="pj"/>
      </w:pPr>
      <w:r>
        <w:t>ҚР</w:t>
      </w:r>
      <w:r>
        <w:t xml:space="preserve"> 26.07.99 ж. № 462-1 </w:t>
      </w:r>
      <w:hyperlink r:id="rId11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107178">
      <w:pPr>
        <w:pStyle w:val="pj"/>
      </w:pPr>
      <w:r>
        <w:t>ҚР</w:t>
      </w:r>
      <w:r>
        <w:t xml:space="preserve"> 03.05.01 ж. № 180-II </w:t>
      </w:r>
      <w:hyperlink r:id="rId12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107178">
      <w:pPr>
        <w:pStyle w:val="pj"/>
      </w:pPr>
      <w:r>
        <w:t>ҚР</w:t>
      </w:r>
      <w:r>
        <w:t xml:space="preserve"> 10.07.02 ж. № 338-II </w:t>
      </w:r>
      <w:hyperlink r:id="rId13" w:anchor="sub_id=10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107178">
      <w:pPr>
        <w:pStyle w:val="pj"/>
      </w:pPr>
      <w:r>
        <w:t>ҚР</w:t>
      </w:r>
      <w:r>
        <w:t xml:space="preserve"> 04.07.03 ж. № 473-II </w:t>
      </w:r>
      <w:hyperlink r:id="rId14" w:history="1">
        <w:r>
          <w:rPr>
            <w:rStyle w:val="a4"/>
          </w:rPr>
          <w:t>Заңымен</w:t>
        </w:r>
      </w:hyperlink>
    </w:p>
    <w:p w:rsidR="00000000" w:rsidRDefault="00107178">
      <w:pPr>
        <w:pStyle w:val="pj"/>
      </w:pPr>
      <w:r>
        <w:t xml:space="preserve">2007.22.05. № 255-III ҚР </w:t>
      </w:r>
      <w:hyperlink r:id="rId15" w:anchor="sub_id=15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107178">
      <w:pPr>
        <w:pStyle w:val="pj"/>
      </w:pPr>
      <w:r>
        <w:t xml:space="preserve">2007.21.07. № 307-III ҚР </w:t>
      </w:r>
      <w:hyperlink r:id="rId16" w:anchor="sub_id=400" w:history="1">
        <w:r>
          <w:rPr>
            <w:rStyle w:val="a4"/>
          </w:rPr>
          <w:t xml:space="preserve">Заңымен </w:t>
        </w:r>
      </w:hyperlink>
    </w:p>
    <w:p w:rsidR="00000000" w:rsidRDefault="00107178">
      <w:pPr>
        <w:pStyle w:val="pj"/>
      </w:pPr>
      <w:r>
        <w:t xml:space="preserve">2007.27.07. № 320-III ҚР </w:t>
      </w:r>
      <w:hyperlink r:id="rId17" w:anchor="sub_id=1200" w:history="1">
        <w:r>
          <w:rPr>
            <w:rStyle w:val="a4"/>
          </w:rPr>
          <w:t xml:space="preserve">Заңымен </w:t>
        </w:r>
      </w:hyperlink>
    </w:p>
    <w:p w:rsidR="00000000" w:rsidRDefault="00107178">
      <w:pPr>
        <w:pStyle w:val="pj"/>
      </w:pPr>
      <w:r>
        <w:t>2008.01.12</w:t>
      </w:r>
      <w:r>
        <w:t xml:space="preserve">. № 93-IV ҚР </w:t>
      </w:r>
      <w:hyperlink r:id="rId18" w:history="1">
        <w:r>
          <w:rPr>
            <w:rStyle w:val="a4"/>
          </w:rPr>
          <w:t xml:space="preserve">Заңымен </w:t>
        </w:r>
      </w:hyperlink>
    </w:p>
    <w:p w:rsidR="00000000" w:rsidRDefault="00107178">
      <w:pPr>
        <w:pStyle w:val="pj"/>
      </w:pPr>
      <w:r>
        <w:t xml:space="preserve">2009.02.12. № 211-IV ҚР </w:t>
      </w:r>
      <w:hyperlink r:id="rId19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2010 жылғы 1 қаңтардан бастап қолданысқа енгізілді)</w:t>
      </w:r>
    </w:p>
    <w:p w:rsidR="00000000" w:rsidRDefault="00107178">
      <w:pPr>
        <w:pStyle w:val="pj"/>
      </w:pPr>
      <w:r>
        <w:t>2010.14.06. № 290-I</w:t>
      </w:r>
      <w:r>
        <w:t xml:space="preserve">V ҚР </w:t>
      </w:r>
      <w:hyperlink r:id="rId20" w:anchor="sub_id=400" w:history="1">
        <w:r>
          <w:rPr>
            <w:rStyle w:val="a4"/>
          </w:rPr>
          <w:t>Заңымен</w:t>
        </w:r>
      </w:hyperlink>
    </w:p>
    <w:p w:rsidR="00000000" w:rsidRDefault="00107178">
      <w:pPr>
        <w:pStyle w:val="pj"/>
      </w:pPr>
      <w:r>
        <w:t xml:space="preserve">2011.10.01. № 383-IV ҚР </w:t>
      </w:r>
      <w:hyperlink r:id="rId21" w:anchor="sub_id=9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107178">
      <w:pPr>
        <w:pStyle w:val="pj"/>
      </w:pPr>
      <w:r>
        <w:rPr>
          <w:rStyle w:val="s0"/>
        </w:rPr>
        <w:t>2012.02.01. № 525-IV ҚР</w:t>
      </w:r>
      <w:r>
        <w:t xml:space="preserve"> </w:t>
      </w:r>
      <w:hyperlink r:id="rId22" w:history="1">
        <w:r>
          <w:rPr>
            <w:rStyle w:val="a4"/>
          </w:rPr>
          <w:t>Заңымен</w:t>
        </w:r>
      </w:hyperlink>
    </w:p>
    <w:p w:rsidR="00000000" w:rsidRDefault="00107178">
      <w:pPr>
        <w:pStyle w:val="pj"/>
      </w:pPr>
      <w:r>
        <w:rPr>
          <w:rStyle w:val="s0"/>
        </w:rPr>
        <w:t xml:space="preserve">2012.18.01. № 547-ІV ҚР </w:t>
      </w:r>
      <w:hyperlink r:id="rId23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107178">
      <w:pPr>
        <w:pStyle w:val="pj"/>
      </w:pPr>
      <w:r>
        <w:rPr>
          <w:rStyle w:val="s0"/>
        </w:rPr>
        <w:t xml:space="preserve">2012.13.02. № 553-IV ҚР </w:t>
      </w:r>
      <w:hyperlink r:id="rId24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107178">
      <w:pPr>
        <w:pStyle w:val="pj"/>
      </w:pPr>
      <w:r>
        <w:rPr>
          <w:rStyle w:val="s0"/>
        </w:rPr>
        <w:t>2014.27.06. № 212-V ҚР</w:t>
      </w:r>
      <w:r>
        <w:t xml:space="preserve"> </w:t>
      </w:r>
      <w:hyperlink r:id="rId25" w:anchor="sub_id=3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107178">
      <w:pPr>
        <w:pStyle w:val="pj"/>
      </w:pPr>
      <w:r>
        <w:rPr>
          <w:rStyle w:val="s0"/>
        </w:rPr>
        <w:t>201</w:t>
      </w:r>
      <w:r>
        <w:rPr>
          <w:rStyle w:val="s0"/>
        </w:rPr>
        <w:t xml:space="preserve">5.17.03. № 293-V ҚР </w:t>
      </w:r>
      <w:hyperlink r:id="rId2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07178">
      <w:pPr>
        <w:pStyle w:val="pj"/>
      </w:pPr>
      <w:r>
        <w:rPr>
          <w:rStyle w:val="s0"/>
        </w:rPr>
        <w:t xml:space="preserve">2015.28.10. № </w:t>
      </w:r>
      <w:r>
        <w:rPr>
          <w:rStyle w:val="s0"/>
        </w:rPr>
        <w:t xml:space="preserve">369-V ҚР </w:t>
      </w:r>
      <w:hyperlink r:id="rId28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107178">
      <w:pPr>
        <w:pStyle w:val="pj"/>
      </w:pPr>
      <w:r>
        <w:rPr>
          <w:rStyle w:val="s0"/>
        </w:rPr>
        <w:t xml:space="preserve">2015.16.11. № 403-V ҚР </w:t>
      </w:r>
      <w:hyperlink r:id="rId29" w:anchor="sub_id=700" w:history="1">
        <w:r>
          <w:rPr>
            <w:rStyle w:val="a4"/>
          </w:rPr>
          <w:t>Заңы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енгізiлдi)</w:t>
      </w:r>
    </w:p>
    <w:p w:rsidR="00000000" w:rsidRDefault="00107178">
      <w:pPr>
        <w:pStyle w:val="pj"/>
      </w:pPr>
      <w:r>
        <w:t xml:space="preserve">2017.11.07. № 91-VI ҚР </w:t>
      </w:r>
      <w:hyperlink r:id="rId31" w:anchor="sub_id=12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07178">
      <w:pPr>
        <w:pStyle w:val="pj"/>
      </w:pPr>
      <w:r>
        <w:rPr>
          <w:rStyle w:val="s0"/>
        </w:rPr>
        <w:t>2019.06.05. № 251-VІ ҚР</w:t>
      </w:r>
      <w:r>
        <w:rPr>
          <w:rStyle w:val="s2"/>
        </w:rPr>
        <w:t xml:space="preserve"> </w:t>
      </w:r>
      <w:hyperlink r:id="rId3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(ресми </w:t>
      </w:r>
      <w:hyperlink r:id="rId3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07178">
      <w:pPr>
        <w:pStyle w:val="pj"/>
      </w:pPr>
      <w:r>
        <w:t xml:space="preserve">2019.27.12. № 294-VІ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35" w:anchor="sub_id=2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107178">
      <w:pPr>
        <w:pStyle w:val="pj"/>
      </w:pPr>
      <w:r>
        <w:t xml:space="preserve">2020.09.11. № 373-VI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37" w:anchor="sub_id=2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107178">
      <w:pPr>
        <w:pStyle w:val="pj"/>
      </w:pPr>
      <w:r>
        <w:rPr>
          <w:rStyle w:val="s0"/>
        </w:rPr>
        <w:t>2022.30.12. № 177-</w:t>
      </w:r>
      <w:r>
        <w:rPr>
          <w:rStyle w:val="s0"/>
        </w:rPr>
        <w:t xml:space="preserve">VІІ ҚР </w:t>
      </w:r>
      <w:hyperlink r:id="rId39" w:anchor="sub_id=1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12 қаңтардан бастап </w:t>
      </w:r>
      <w:hyperlink r:id="rId40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07178">
      <w:pPr>
        <w:pStyle w:val="pj"/>
      </w:pPr>
      <w:r>
        <w:rPr>
          <w:rStyle w:val="s0"/>
        </w:rPr>
        <w:t xml:space="preserve">2023.04.07. № 15-VІІІ ҚР </w:t>
      </w:r>
      <w:hyperlink r:id="rId41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16 шілдеден бастап </w:t>
      </w:r>
      <w:hyperlink r:id="rId42" w:anchor="sub_id=2000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07178">
      <w:pPr>
        <w:pStyle w:val="pj"/>
      </w:pPr>
      <w:r>
        <w:rPr>
          <w:rStyle w:val="s0"/>
        </w:rPr>
        <w:t xml:space="preserve">2023.16.10. № 33-VIII ҚР </w:t>
      </w:r>
      <w:hyperlink r:id="rId43" w:anchor="sub_id=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17 қазаннан бастап </w:t>
      </w:r>
      <w:hyperlink r:id="rId44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07178">
      <w:pPr>
        <w:pStyle w:val="pj"/>
      </w:pPr>
      <w:r>
        <w:t xml:space="preserve">2024.26.04. № 78-VIII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45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(2024 ж. 27 сәуірден бастап </w:t>
      </w:r>
      <w:hyperlink r:id="rId46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07178">
      <w:pPr>
        <w:pStyle w:val="pj"/>
      </w:pPr>
      <w:r>
        <w:t xml:space="preserve">2024.19.04. № 74-VIII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47" w:anchor="sub_id=6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(2024 ж. 1 мамырдан бастап </w:t>
      </w:r>
      <w:hyperlink r:id="rId48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07178">
      <w:pPr>
        <w:pStyle w:val="pj"/>
      </w:pPr>
      <w:r>
        <w:rPr>
          <w:rStyle w:val="s0"/>
        </w:rPr>
        <w:t xml:space="preserve">2024.30.12. № 148-VIII ҚР </w:t>
      </w:r>
      <w:hyperlink r:id="rId49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(2025 ж. 11 қаңтардан бастап </w:t>
      </w:r>
      <w:hyperlink r:id="rId50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07178">
      <w:pPr>
        <w:pStyle w:val="pj"/>
      </w:pPr>
      <w:r>
        <w:t xml:space="preserve">2025.13.01. № 157-VIII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51" w:anchor="sub_id=400" w:history="1">
        <w:r>
          <w:rPr>
            <w:rStyle w:val="s2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25 қаңтардан бастап </w:t>
      </w:r>
      <w:hyperlink r:id="rId52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07178">
      <w:pPr>
        <w:pStyle w:val="pj"/>
      </w:pPr>
      <w:r>
        <w:t> </w:t>
      </w:r>
    </w:p>
    <w:p w:rsidR="00000000" w:rsidRDefault="00107178">
      <w:pPr>
        <w:pStyle w:val="pj"/>
      </w:pPr>
      <w:r>
        <w:rPr>
          <w:rStyle w:val="s0"/>
        </w:rPr>
        <w:t>Бұрынғы редакциялар:</w:t>
      </w:r>
    </w:p>
    <w:p w:rsidR="00000000" w:rsidRDefault="00107178">
      <w:pPr>
        <w:pStyle w:val="pj"/>
      </w:pPr>
      <w:r>
        <w:rPr>
          <w:rStyle w:val="s0"/>
        </w:rPr>
        <w:t> </w:t>
      </w:r>
    </w:p>
    <w:p w:rsidR="00000000" w:rsidRDefault="00107178">
      <w:pPr>
        <w:pStyle w:val="pj"/>
      </w:pPr>
      <w:r>
        <w:rPr>
          <w:rStyle w:val="s0"/>
        </w:rPr>
        <w:t xml:space="preserve">2007 ж. </w:t>
      </w:r>
      <w:r>
        <w:rPr>
          <w:rStyle w:val="s0"/>
        </w:rPr>
        <w:t xml:space="preserve">22 мамырға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107178">
      <w:pPr>
        <w:pStyle w:val="pj"/>
      </w:pPr>
      <w:r>
        <w:t xml:space="preserve">2007 ж. 21 шілдеге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107178">
      <w:pPr>
        <w:pStyle w:val="pj"/>
      </w:pPr>
      <w:r>
        <w:t xml:space="preserve">2007 ж. 27 шілдеге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107178">
      <w:pPr>
        <w:pStyle w:val="pj"/>
      </w:pPr>
      <w:r>
        <w:t xml:space="preserve">2008 ж. 1 желтоқсанға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107178">
      <w:pPr>
        <w:pStyle w:val="pj"/>
      </w:pPr>
      <w:r>
        <w:t xml:space="preserve">2009 ж. 2 желтоқсанға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107178">
      <w:pPr>
        <w:pStyle w:val="pj"/>
      </w:pPr>
      <w:r>
        <w:t xml:space="preserve">2010 ж. 14 маусымға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107178">
      <w:pPr>
        <w:pStyle w:val="pj"/>
      </w:pPr>
      <w:r>
        <w:t xml:space="preserve">2011 ж. 10 қаңтарға және 2012 ж. 2 қаңтарға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107178">
      <w:pPr>
        <w:pStyle w:val="pj"/>
      </w:pPr>
      <w:r>
        <w:t xml:space="preserve">2012 ж. 18 қаңтарға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107178">
      <w:pPr>
        <w:pStyle w:val="pj"/>
      </w:pPr>
      <w:r>
        <w:t xml:space="preserve">2012 ж. 13 ақпанға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107178">
      <w:pPr>
        <w:pStyle w:val="pj"/>
      </w:pPr>
      <w:r>
        <w:t xml:space="preserve">2014 ж. 27 маусымға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107178">
      <w:pPr>
        <w:pStyle w:val="pj"/>
      </w:pPr>
      <w:r>
        <w:t xml:space="preserve">2015 ж. 17 наурызға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107178">
      <w:pPr>
        <w:pStyle w:val="pj"/>
      </w:pPr>
      <w:r>
        <w:t>2015 ж. 16 қарашаға дейін қолдан</w:t>
      </w:r>
      <w:r>
        <w:t xml:space="preserve">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107178">
      <w:pPr>
        <w:pStyle w:val="pj"/>
      </w:pPr>
      <w:r>
        <w:t xml:space="preserve">2017 ж. 11 шілдеге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107178">
      <w:pPr>
        <w:pStyle w:val="pj"/>
      </w:pPr>
      <w:r>
        <w:rPr>
          <w:rStyle w:val="s0"/>
        </w:rPr>
        <w:t xml:space="preserve">2018 ж. 01.01.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107178">
      <w:pPr>
        <w:pStyle w:val="pj"/>
      </w:pPr>
      <w:r>
        <w:rPr>
          <w:rStyle w:val="s0"/>
        </w:rPr>
        <w:t xml:space="preserve">2019 ж. 6 мамырға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107178">
      <w:pPr>
        <w:pStyle w:val="pj"/>
      </w:pPr>
      <w:r>
        <w:t xml:space="preserve">2019 ж. 27 желтоқсанға дейін қолданылған </w:t>
      </w:r>
      <w:hyperlink r:id="rId6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107178">
      <w:pPr>
        <w:pStyle w:val="pj"/>
      </w:pPr>
      <w:r>
        <w:t xml:space="preserve">2020 ж. 9 қарашаға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107178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107178">
      <w:pPr>
        <w:pStyle w:val="pj"/>
      </w:pPr>
      <w:r>
        <w:rPr>
          <w:rStyle w:val="s0"/>
        </w:rPr>
        <w:t xml:space="preserve">2023 ж. 4 шілдеге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107178">
      <w:pPr>
        <w:pStyle w:val="pj"/>
      </w:pPr>
      <w:r>
        <w:rPr>
          <w:rStyle w:val="s0"/>
        </w:rPr>
        <w:t xml:space="preserve">2023 ж. 16 қазанға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107178">
      <w:pPr>
        <w:pStyle w:val="pj"/>
      </w:pPr>
      <w:r>
        <w:rPr>
          <w:rStyle w:val="s0"/>
        </w:rPr>
        <w:t>2024 ж. 26 сәуірге де</w:t>
      </w:r>
      <w:r>
        <w:rPr>
          <w:rStyle w:val="s0"/>
        </w:rPr>
        <w:t xml:space="preserve">йін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107178">
      <w:pPr>
        <w:pStyle w:val="pj"/>
      </w:pPr>
      <w:r>
        <w:rPr>
          <w:rStyle w:val="s0"/>
        </w:rPr>
        <w:t xml:space="preserve">2024 ж. 19 сәуірге дейін қолданылған </w:t>
      </w:r>
      <w:hyperlink r:id="rId7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1 мамырдан бастап қолданысқа енгізілді)</w:t>
      </w:r>
    </w:p>
    <w:p w:rsidR="00000000" w:rsidRDefault="00107178">
      <w:pPr>
        <w:pStyle w:val="pj"/>
      </w:pPr>
      <w:r>
        <w:rPr>
          <w:rStyle w:val="s0"/>
        </w:rPr>
        <w:t>2024 ж</w:t>
      </w:r>
      <w:r>
        <w:rPr>
          <w:rStyle w:val="s0"/>
        </w:rPr>
        <w:t xml:space="preserve">. 30 желтоқсанға дейін қолданылған </w:t>
      </w:r>
      <w:hyperlink r:id="rId75" w:history="1">
        <w:r>
          <w:rPr>
            <w:rStyle w:val="a4"/>
          </w:rPr>
          <w:t>редакция</w:t>
        </w:r>
      </w:hyperlink>
    </w:p>
    <w:p w:rsidR="00000000" w:rsidRDefault="00107178">
      <w:pPr>
        <w:pStyle w:val="pj"/>
      </w:pPr>
      <w:r>
        <w:t xml:space="preserve">2025 ж. 13 қаңтарға дейін қолданылған </w:t>
      </w:r>
      <w:hyperlink r:id="rId76" w:history="1">
        <w:r>
          <w:rPr>
            <w:rStyle w:val="s2"/>
          </w:rPr>
          <w:t>редакция</w:t>
        </w:r>
      </w:hyperlink>
    </w:p>
    <w:p w:rsidR="00000000" w:rsidRDefault="00107178">
      <w:pPr>
        <w:pStyle w:val="pj"/>
      </w:pPr>
      <w:r>
        <w:t> </w:t>
      </w:r>
    </w:p>
    <w:p w:rsidR="00000000" w:rsidRDefault="00107178">
      <w:pPr>
        <w:pStyle w:val="pj"/>
      </w:pPr>
      <w:r>
        <w:t> </w:t>
      </w:r>
    </w:p>
    <w:p w:rsidR="00000000" w:rsidRDefault="00107178">
      <w:pPr>
        <w:pStyle w:val="pj"/>
      </w:pPr>
      <w:r>
        <w:t> </w:t>
      </w:r>
    </w:p>
    <w:p w:rsidR="00000000" w:rsidRDefault="00107178">
      <w:pPr>
        <w:pStyle w:val="pj"/>
      </w:pPr>
      <w:r>
        <w:t> </w:t>
      </w:r>
    </w:p>
    <w:p w:rsidR="00000000" w:rsidRDefault="00107178">
      <w:pPr>
        <w:pStyle w:val="pj"/>
      </w:pPr>
      <w:r>
        <w:t> </w:t>
      </w:r>
    </w:p>
    <w:p w:rsidR="00000000" w:rsidRDefault="00107178">
      <w:pPr>
        <w:pStyle w:val="pj"/>
      </w:pPr>
      <w:r>
        <w:t> </w:t>
      </w:r>
    </w:p>
    <w:p w:rsidR="00000000" w:rsidRDefault="00107178">
      <w:pPr>
        <w:pStyle w:val="pj"/>
      </w:pPr>
      <w:r>
        <w:t> </w:t>
      </w:r>
    </w:p>
    <w:p w:rsidR="00000000" w:rsidRDefault="00107178">
      <w:pPr>
        <w:pStyle w:val="pj"/>
      </w:pPr>
      <w:r>
        <w:t> </w:t>
      </w:r>
    </w:p>
    <w:p w:rsidR="00000000" w:rsidRDefault="00107178">
      <w:pPr>
        <w:pStyle w:val="pj"/>
      </w:pPr>
      <w:r>
        <w:t> </w:t>
      </w:r>
    </w:p>
    <w:p w:rsidR="00000000" w:rsidRDefault="00107178">
      <w:pPr>
        <w:pStyle w:val="pj"/>
      </w:pPr>
      <w:r>
        <w:t> </w:t>
      </w:r>
    </w:p>
    <w:p w:rsidR="00000000" w:rsidRDefault="00107178">
      <w:pPr>
        <w:pStyle w:val="pj"/>
        <w:spacing w:after="240"/>
      </w:pPr>
      <w:r>
        <w:t> </w:t>
      </w:r>
    </w:p>
    <w:sectPr w:rsidR="00000000">
      <w:headerReference w:type="even" r:id="rId77"/>
      <w:headerReference w:type="default" r:id="rId78"/>
      <w:footerReference w:type="even" r:id="rId79"/>
      <w:footerReference w:type="default" r:id="rId80"/>
      <w:headerReference w:type="first" r:id="rId81"/>
      <w:footerReference w:type="first" r:id="rId8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7178" w:rsidRDefault="00107178" w:rsidP="00107178">
      <w:r>
        <w:separator/>
      </w:r>
    </w:p>
  </w:endnote>
  <w:endnote w:type="continuationSeparator" w:id="0">
    <w:p w:rsidR="00107178" w:rsidRDefault="00107178" w:rsidP="001071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178" w:rsidRDefault="0010717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178" w:rsidRDefault="0010717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178" w:rsidRDefault="0010717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7178" w:rsidRDefault="00107178" w:rsidP="00107178">
      <w:r>
        <w:separator/>
      </w:r>
    </w:p>
  </w:footnote>
  <w:footnote w:type="continuationSeparator" w:id="0">
    <w:p w:rsidR="00107178" w:rsidRDefault="00107178" w:rsidP="001071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178" w:rsidRDefault="0010717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178" w:rsidRDefault="00107178" w:rsidP="001071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7178" w:rsidRPr="00107178" w:rsidRDefault="00107178" w:rsidP="001071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мемлекеттік наградалары туралы» 1995 жылғы 12 желтоқсандағы № 2676 Қазақстан Республикасының Заңы (2025.25.01.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178" w:rsidRDefault="0010717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7178"/>
    <w:rsid w:val="00107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71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71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71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717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71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71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71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717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679456" TargetMode="External"/><Relationship Id="rId21" Type="http://schemas.openxmlformats.org/officeDocument/2006/relationships/hyperlink" Target="http://online.zakon.kz/Document/?doc_id=30916064" TargetMode="External"/><Relationship Id="rId42" Type="http://schemas.openxmlformats.org/officeDocument/2006/relationships/hyperlink" Target="http://online.zakon.kz/Document/?doc_id=39956909" TargetMode="External"/><Relationship Id="rId47" Type="http://schemas.openxmlformats.org/officeDocument/2006/relationships/hyperlink" Target="http://online.zakon.kz/Document/?doc_id=36974331" TargetMode="External"/><Relationship Id="rId63" Type="http://schemas.openxmlformats.org/officeDocument/2006/relationships/hyperlink" Target="http://online.zakon.kz/Document/?doc_id=31679678" TargetMode="External"/><Relationship Id="rId68" Type="http://schemas.openxmlformats.org/officeDocument/2006/relationships/hyperlink" Target="http://online.zakon.kz/Document/?doc_id=34621119" TargetMode="External"/><Relationship Id="rId84" Type="http://schemas.openxmlformats.org/officeDocument/2006/relationships/theme" Target="theme/theme1.xml"/><Relationship Id="rId16" Type="http://schemas.openxmlformats.org/officeDocument/2006/relationships/hyperlink" Target="http://online.zakon.kz/Document/?doc_id=30114918" TargetMode="External"/><Relationship Id="rId11" Type="http://schemas.openxmlformats.org/officeDocument/2006/relationships/hyperlink" Target="http://online.zakon.kz/Document/?doc_id=51014047" TargetMode="External"/><Relationship Id="rId32" Type="http://schemas.openxmlformats.org/officeDocument/2006/relationships/hyperlink" Target="http://online.zakon.kz/Document/?doc_id=35042248" TargetMode="External"/><Relationship Id="rId37" Type="http://schemas.openxmlformats.org/officeDocument/2006/relationships/hyperlink" Target="http://online.zakon.kz/Document/?doc_id=39987394" TargetMode="External"/><Relationship Id="rId53" Type="http://schemas.openxmlformats.org/officeDocument/2006/relationships/hyperlink" Target="http://online.zakon.kz/Document/?doc_id=30106361" TargetMode="External"/><Relationship Id="rId58" Type="http://schemas.openxmlformats.org/officeDocument/2006/relationships/hyperlink" Target="http://online.zakon.kz/Document/?doc_id=30762544" TargetMode="External"/><Relationship Id="rId74" Type="http://schemas.openxmlformats.org/officeDocument/2006/relationships/hyperlink" Target="http://online.zakon.kz/Document/?doc_id=34894777" TargetMode="External"/><Relationship Id="rId79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124348" TargetMode="External"/><Relationship Id="rId82" Type="http://schemas.openxmlformats.org/officeDocument/2006/relationships/footer" Target="footer3.xml"/><Relationship Id="rId19" Type="http://schemas.openxmlformats.org/officeDocument/2006/relationships/hyperlink" Target="http://online.zakon.kz/Document/?doc_id=30525693" TargetMode="External"/><Relationship Id="rId14" Type="http://schemas.openxmlformats.org/officeDocument/2006/relationships/hyperlink" Target="http://online.zakon.kz/Document/?doc_id=51041241" TargetMode="External"/><Relationship Id="rId22" Type="http://schemas.openxmlformats.org/officeDocument/2006/relationships/hyperlink" Target="http://online.zakon.kz/Document/?doc_id=31160613" TargetMode="External"/><Relationship Id="rId27" Type="http://schemas.openxmlformats.org/officeDocument/2006/relationships/hyperlink" Target="http://online.zakon.kz/Document/?doc_id=31679648" TargetMode="External"/><Relationship Id="rId30" Type="http://schemas.openxmlformats.org/officeDocument/2006/relationships/hyperlink" Target="http://online.zakon.kz/Document/?doc_id=33997908" TargetMode="External"/><Relationship Id="rId35" Type="http://schemas.openxmlformats.org/officeDocument/2006/relationships/hyperlink" Target="http://online.zakon.kz/Document/?doc_id=36488713" TargetMode="External"/><Relationship Id="rId43" Type="http://schemas.openxmlformats.org/officeDocument/2006/relationships/hyperlink" Target="http://online.zakon.kz/Document/?doc_id=39892347" TargetMode="External"/><Relationship Id="rId48" Type="http://schemas.openxmlformats.org/officeDocument/2006/relationships/hyperlink" Target="http://online.zakon.kz/Document/?doc_id=36974331" TargetMode="External"/><Relationship Id="rId56" Type="http://schemas.openxmlformats.org/officeDocument/2006/relationships/hyperlink" Target="http://online.zakon.kz/Document/?doc_id=30363975" TargetMode="External"/><Relationship Id="rId64" Type="http://schemas.openxmlformats.org/officeDocument/2006/relationships/hyperlink" Target="http://online.zakon.kz/Document/?doc_id=34826968" TargetMode="External"/><Relationship Id="rId69" Type="http://schemas.openxmlformats.org/officeDocument/2006/relationships/hyperlink" Target="http://online.zakon.kz/Document/?doc_id=33615525" TargetMode="External"/><Relationship Id="rId77" Type="http://schemas.openxmlformats.org/officeDocument/2006/relationships/header" Target="header1.xml"/><Relationship Id="rId8" Type="http://schemas.openxmlformats.org/officeDocument/2006/relationships/hyperlink" Target="http://online.zakon.kz/Document/?doc_id=51007610" TargetMode="External"/><Relationship Id="rId51" Type="http://schemas.openxmlformats.org/officeDocument/2006/relationships/hyperlink" Target="http://online.zakon.kz/Document/?doc_id=31812407" TargetMode="External"/><Relationship Id="rId72" Type="http://schemas.openxmlformats.org/officeDocument/2006/relationships/hyperlink" Target="http://online.zakon.kz/Document/?doc_id=38187261" TargetMode="External"/><Relationship Id="rId80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22889" TargetMode="External"/><Relationship Id="rId17" Type="http://schemas.openxmlformats.org/officeDocument/2006/relationships/hyperlink" Target="http://online.zakon.kz/Document/?doc_id=30120191" TargetMode="External"/><Relationship Id="rId25" Type="http://schemas.openxmlformats.org/officeDocument/2006/relationships/hyperlink" Target="http://online.zakon.kz/Document/?doc_id=31571944" TargetMode="External"/><Relationship Id="rId33" Type="http://schemas.openxmlformats.org/officeDocument/2006/relationships/hyperlink" Target="http://online.zakon.kz/Document/?doc_id=35366030" TargetMode="External"/><Relationship Id="rId38" Type="http://schemas.openxmlformats.org/officeDocument/2006/relationships/hyperlink" Target="http://online.zakon.kz/Document/?doc_id=38107839" TargetMode="External"/><Relationship Id="rId46" Type="http://schemas.openxmlformats.org/officeDocument/2006/relationships/hyperlink" Target="http://online.zakon.kz/Document/?doc_id=32384516" TargetMode="External"/><Relationship Id="rId59" Type="http://schemas.openxmlformats.org/officeDocument/2006/relationships/hyperlink" Target="http://online.zakon.kz/Document/?doc_id=30916774" TargetMode="External"/><Relationship Id="rId67" Type="http://schemas.openxmlformats.org/officeDocument/2006/relationships/hyperlink" Target="http://online.zakon.kz/Document/?doc_id=36358511" TargetMode="External"/><Relationship Id="rId20" Type="http://schemas.openxmlformats.org/officeDocument/2006/relationships/hyperlink" Target="http://online.zakon.kz/Document/?doc_id=30762010" TargetMode="External"/><Relationship Id="rId41" Type="http://schemas.openxmlformats.org/officeDocument/2006/relationships/hyperlink" Target="http://online.zakon.kz/Document/?doc_id=39956909" TargetMode="External"/><Relationship Id="rId54" Type="http://schemas.openxmlformats.org/officeDocument/2006/relationships/hyperlink" Target="http://online.zakon.kz/Document/?doc_id=30116508" TargetMode="External"/><Relationship Id="rId62" Type="http://schemas.openxmlformats.org/officeDocument/2006/relationships/hyperlink" Target="http://online.zakon.kz/Document/?doc_id=31642320" TargetMode="External"/><Relationship Id="rId70" Type="http://schemas.openxmlformats.org/officeDocument/2006/relationships/hyperlink" Target="http://online.zakon.kz/Document/?doc_id=35708124" TargetMode="External"/><Relationship Id="rId75" Type="http://schemas.openxmlformats.org/officeDocument/2006/relationships/hyperlink" Target="http://online.zakon.kz/Document/?doc_id=32243902" TargetMode="External"/><Relationship Id="rId83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06163" TargetMode="External"/><Relationship Id="rId23" Type="http://schemas.openxmlformats.org/officeDocument/2006/relationships/hyperlink" Target="http://online.zakon.kz/Document/?doc_id=31119637" TargetMode="External"/><Relationship Id="rId28" Type="http://schemas.openxmlformats.org/officeDocument/2006/relationships/hyperlink" Target="http://online.zakon.kz/Document/?doc_id=35164089" TargetMode="External"/><Relationship Id="rId36" Type="http://schemas.openxmlformats.org/officeDocument/2006/relationships/hyperlink" Target="http://online.zakon.kz/Document/?doc_id=36431575" TargetMode="External"/><Relationship Id="rId49" Type="http://schemas.openxmlformats.org/officeDocument/2006/relationships/hyperlink" Target="http://online.zakon.kz/Document/?doc_id=32004282" TargetMode="External"/><Relationship Id="rId57" Type="http://schemas.openxmlformats.org/officeDocument/2006/relationships/hyperlink" Target="http://online.zakon.kz/Document/?doc_id=30525718" TargetMode="External"/><Relationship Id="rId10" Type="http://schemas.openxmlformats.org/officeDocument/2006/relationships/hyperlink" Target="http://online.zakon.kz/Document/?doc_id=51012730" TargetMode="External"/><Relationship Id="rId31" Type="http://schemas.openxmlformats.org/officeDocument/2006/relationships/hyperlink" Target="http://online.zakon.kz/Document/?doc_id=32335740" TargetMode="External"/><Relationship Id="rId44" Type="http://schemas.openxmlformats.org/officeDocument/2006/relationships/hyperlink" Target="http://online.zakon.kz/Document/?doc_id=39892347" TargetMode="External"/><Relationship Id="rId52" Type="http://schemas.openxmlformats.org/officeDocument/2006/relationships/hyperlink" Target="http://online.zakon.kz/Document/?doc_id=31812407" TargetMode="External"/><Relationship Id="rId60" Type="http://schemas.openxmlformats.org/officeDocument/2006/relationships/hyperlink" Target="http://online.zakon.kz/Document/?doc_id=31120085" TargetMode="External"/><Relationship Id="rId65" Type="http://schemas.openxmlformats.org/officeDocument/2006/relationships/hyperlink" Target="http://online.zakon.kz/Document/?doc_id=32327049" TargetMode="External"/><Relationship Id="rId73" Type="http://schemas.openxmlformats.org/officeDocument/2006/relationships/hyperlink" Target="http://online.zakon.kz/Document/?doc_id=33924859" TargetMode="External"/><Relationship Id="rId78" Type="http://schemas.openxmlformats.org/officeDocument/2006/relationships/header" Target="header2.xml"/><Relationship Id="rId8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005" TargetMode="External"/><Relationship Id="rId13" Type="http://schemas.openxmlformats.org/officeDocument/2006/relationships/hyperlink" Target="http://online.zakon.kz/Document/?doc_id=51032146" TargetMode="External"/><Relationship Id="rId18" Type="http://schemas.openxmlformats.org/officeDocument/2006/relationships/hyperlink" Target="http://online.zakon.kz/Document/?doc_id=30363958" TargetMode="External"/><Relationship Id="rId39" Type="http://schemas.openxmlformats.org/officeDocument/2006/relationships/hyperlink" Target="http://online.zakon.kz/Document/?doc_id=38565276" TargetMode="External"/><Relationship Id="rId34" Type="http://schemas.openxmlformats.org/officeDocument/2006/relationships/hyperlink" Target="http://online.zakon.kz/Document/?doc_id=37307726" TargetMode="External"/><Relationship Id="rId50" Type="http://schemas.openxmlformats.org/officeDocument/2006/relationships/hyperlink" Target="http://online.zakon.kz/Document/?doc_id=32004282" TargetMode="External"/><Relationship Id="rId55" Type="http://schemas.openxmlformats.org/officeDocument/2006/relationships/hyperlink" Target="http://online.zakon.kz/Document/?doc_id=30120355" TargetMode="External"/><Relationship Id="rId76" Type="http://schemas.openxmlformats.org/officeDocument/2006/relationships/hyperlink" Target="http://online.zakon.kz/Document/?doc_id=34754987" TargetMode="External"/><Relationship Id="rId7" Type="http://schemas.openxmlformats.org/officeDocument/2006/relationships/hyperlink" Target="http://online.zakon.kz/Document/?doc_id=51006754" TargetMode="External"/><Relationship Id="rId71" Type="http://schemas.openxmlformats.org/officeDocument/2006/relationships/hyperlink" Target="http://online.zakon.kz/Document/?doc_id=3340544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353959" TargetMode="External"/><Relationship Id="rId24" Type="http://schemas.openxmlformats.org/officeDocument/2006/relationships/hyperlink" Target="http://online.zakon.kz/Document/?doc_id=31123179" TargetMode="External"/><Relationship Id="rId40" Type="http://schemas.openxmlformats.org/officeDocument/2006/relationships/hyperlink" Target="http://online.zakon.kz/Document/?doc_id=38565276" TargetMode="External"/><Relationship Id="rId45" Type="http://schemas.openxmlformats.org/officeDocument/2006/relationships/hyperlink" Target="http://online.zakon.kz/Document/?doc_id=32384516" TargetMode="External"/><Relationship Id="rId66" Type="http://schemas.openxmlformats.org/officeDocument/2006/relationships/hyperlink" Target="http://online.zakon.kz/Document/?doc_id=3496934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522</Words>
  <Characters>8114</Characters>
  <Application>Microsoft Office Word</Application>
  <DocSecurity>0</DocSecurity>
  <Lines>67</Lines>
  <Paragraphs>17</Paragraphs>
  <ScaleCrop>false</ScaleCrop>
  <Company/>
  <LinksUpToDate>false</LinksUpToDate>
  <CharactersWithSpaces>8619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2025-03-02T02:24:00Z</dcterms:created>
  <dcterms:modified xsi:type="dcterms:W3CDTF">2025-03-02T02:24:00Z</dcterms:modified>
</cp:coreProperties>
</file>