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43B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Жол қозғалысының ережелерін, Көлік құралдарын пайдалануға жіберу жөніндегі негізгі ережелер мен жол қозғалысының қауіпсіздігін қамтамасыз ету бойынша лауазымды адамдар мен жол қозғалысына қатысушылардың міндеттерін және Арнайы түстік</w:t>
      </w:r>
      <w:r>
        <w:rPr>
          <w:rStyle w:val="s0"/>
          <w:b/>
          <w:bCs/>
        </w:rPr>
        <w:t>-графикалық схемалар бойынша арнайы түстік және дыбыстық белгілермен жабдықталуға және боялуға жататын жедел және арнайы қызметтердің, көліктің тізбесін бекіту туралы Қазақстан Республикасы Үкіметінің 1997 жылғы 25 қарашадағы № 1650 Қаулысы (2013.10.07. бе</w:t>
      </w:r>
      <w:r>
        <w:rPr>
          <w:rStyle w:val="s0"/>
          <w:b/>
          <w:bCs/>
        </w:rPr>
        <w:t>рілген өзгерістер мен толықтырулармен)</w:t>
      </w:r>
    </w:p>
    <w:p w:rsidR="00000000" w:rsidRDefault="004443B8">
      <w:pPr>
        <w:ind w:firstLine="400"/>
        <w:jc w:val="both"/>
      </w:pPr>
      <w:r>
        <w:rPr>
          <w:rStyle w:val="s0"/>
        </w:rPr>
        <w:t> </w:t>
      </w:r>
    </w:p>
    <w:p w:rsidR="00000000" w:rsidRDefault="004443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13 қарашадағы № 1196 </w:t>
      </w:r>
      <w:hyperlink r:id="rId7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4443B8">
      <w:pPr>
        <w:ind w:firstLine="400"/>
        <w:jc w:val="both"/>
      </w:pPr>
      <w:r>
        <w:t> </w:t>
      </w:r>
    </w:p>
    <w:p w:rsidR="00000000" w:rsidRDefault="004443B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443B8">
      <w:pPr>
        <w:ind w:firstLine="400"/>
        <w:jc w:val="both"/>
      </w:pPr>
      <w:r>
        <w:rPr>
          <w:rStyle w:val="s0"/>
        </w:rPr>
        <w:t> </w:t>
      </w:r>
    </w:p>
    <w:p w:rsidR="00000000" w:rsidRDefault="004443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26.05.99 ж. № 643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4443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19.12.02 ж. № 1329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443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30.01.04 ж. № 115 </w:t>
      </w:r>
      <w:hyperlink r:id="rId10" w:history="1">
        <w:r>
          <w:rPr>
            <w:rStyle w:val="a3"/>
          </w:rPr>
          <w:t>Қаулысымен</w:t>
        </w:r>
      </w:hyperlink>
    </w:p>
    <w:p w:rsidR="00000000" w:rsidRDefault="004443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12.10.05 ж. № 1021 </w:t>
      </w:r>
      <w:hyperlink r:id="rId11" w:history="1">
        <w:r>
          <w:rPr>
            <w:rStyle w:val="a3"/>
          </w:rPr>
          <w:t>Қаулысымен</w:t>
        </w:r>
      </w:hyperlink>
    </w:p>
    <w:p w:rsidR="00000000" w:rsidRDefault="004443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Үкіметінiң 2007.09.01. № 6 </w:t>
      </w:r>
      <w:hyperlink r:id="rId12" w:history="1">
        <w:r>
          <w:rPr>
            <w:rStyle w:val="a3"/>
          </w:rPr>
          <w:t>Қаулысымен</w:t>
        </w:r>
      </w:hyperlink>
    </w:p>
    <w:p w:rsidR="00000000" w:rsidRDefault="004443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2007.25.05 № 420 </w:t>
      </w:r>
      <w:hyperlink r:id="rId13" w:history="1">
        <w:r>
          <w:rPr>
            <w:rStyle w:val="a3"/>
          </w:rPr>
          <w:t>Қаулысымен</w:t>
        </w:r>
      </w:hyperlink>
    </w:p>
    <w:p w:rsidR="00000000" w:rsidRDefault="004443B8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2009.26.01. № 47 </w:t>
      </w:r>
      <w:hyperlink r:id="rId14" w:history="1">
        <w:r>
          <w:rPr>
            <w:rStyle w:val="a3"/>
          </w:rPr>
          <w:t>Қаулысымен</w:t>
        </w:r>
      </w:hyperlink>
    </w:p>
    <w:p w:rsidR="00000000" w:rsidRDefault="004443B8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2009.26.10. № 1682 </w:t>
      </w:r>
      <w:hyperlink r:id="rId15" w:history="1">
        <w:r>
          <w:rPr>
            <w:rStyle w:val="a3"/>
          </w:rPr>
          <w:t>Қаулысымен</w:t>
        </w:r>
      </w:hyperlink>
    </w:p>
    <w:p w:rsidR="00000000" w:rsidRDefault="004443B8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2011.07.12. № 1479 </w:t>
      </w:r>
      <w:hyperlink r:id="rId16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4443B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2013.10.07. № 709 </w:t>
      </w:r>
      <w:hyperlink r:id="rId1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 </w:t>
      </w:r>
    </w:p>
    <w:p w:rsidR="00000000" w:rsidRDefault="004443B8">
      <w:pPr>
        <w:ind w:firstLine="400"/>
        <w:jc w:val="both"/>
      </w:pPr>
      <w:r>
        <w:t> </w:t>
      </w:r>
    </w:p>
    <w:p w:rsidR="00000000" w:rsidRDefault="004443B8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4443B8">
      <w:pPr>
        <w:ind w:firstLine="400"/>
        <w:jc w:val="both"/>
      </w:pPr>
      <w:r>
        <w:rPr>
          <w:rStyle w:val="s00"/>
        </w:rPr>
        <w:t> </w:t>
      </w:r>
    </w:p>
    <w:p w:rsidR="00000000" w:rsidRDefault="004443B8">
      <w:pPr>
        <w:ind w:firstLine="400"/>
        <w:jc w:val="both"/>
      </w:pPr>
      <w:r>
        <w:rPr>
          <w:rStyle w:val="s00"/>
        </w:rPr>
        <w:t xml:space="preserve">2002 ж. 19 желтоқсанға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4443B8">
      <w:pPr>
        <w:ind w:firstLine="400"/>
        <w:jc w:val="both"/>
      </w:pPr>
      <w:r>
        <w:rPr>
          <w:rStyle w:val="s00"/>
        </w:rPr>
        <w:t xml:space="preserve">2005 ж. 12 қазанға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4443B8">
      <w:pPr>
        <w:ind w:firstLine="400"/>
        <w:jc w:val="both"/>
      </w:pPr>
      <w:r>
        <w:rPr>
          <w:rStyle w:val="s00"/>
        </w:rPr>
        <w:t xml:space="preserve">2007 ж. 25 мамырға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4443B8">
      <w:pPr>
        <w:ind w:firstLine="400"/>
        <w:jc w:val="both"/>
      </w:pPr>
      <w:r>
        <w:rPr>
          <w:rStyle w:val="s00"/>
        </w:rPr>
        <w:t xml:space="preserve">2009 ж. 26 қаңтарға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4443B8">
      <w:pPr>
        <w:ind w:firstLine="400"/>
        <w:jc w:val="both"/>
      </w:pPr>
      <w:r>
        <w:rPr>
          <w:rStyle w:val="s00"/>
        </w:rPr>
        <w:t xml:space="preserve">2009 ж. 26 қазанға дейін қолданылған </w:t>
      </w:r>
      <w:hyperlink r:id="rId23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</w:p>
    <w:p w:rsidR="00000000" w:rsidRDefault="004443B8">
      <w:pPr>
        <w:ind w:firstLine="400"/>
        <w:jc w:val="both"/>
      </w:pPr>
      <w:r>
        <w:rPr>
          <w:rStyle w:val="s00"/>
        </w:rPr>
        <w:t xml:space="preserve">2011 ж. 7 желтоқсанға дейін қолданылған </w:t>
      </w:r>
      <w:hyperlink r:id="rId24" w:history="1">
        <w:r>
          <w:rPr>
            <w:rStyle w:val="a3"/>
          </w:rPr>
          <w:t>редакция</w:t>
        </w:r>
      </w:hyperlink>
    </w:p>
    <w:p w:rsidR="00000000" w:rsidRDefault="004443B8">
      <w:pPr>
        <w:ind w:firstLine="400"/>
        <w:jc w:val="both"/>
      </w:pPr>
      <w:r>
        <w:rPr>
          <w:rStyle w:val="s00"/>
        </w:rPr>
        <w:t xml:space="preserve">2013 ж. 10 шілдеге дейін қолданылған </w:t>
      </w:r>
      <w:hyperlink r:id="rId25" w:history="1">
        <w:r>
          <w:rPr>
            <w:rStyle w:val="a3"/>
          </w:rPr>
          <w:t>редакция</w:t>
        </w:r>
      </w:hyperlink>
    </w:p>
    <w:p w:rsidR="00000000" w:rsidRDefault="004443B8">
      <w:pPr>
        <w:ind w:firstLine="400"/>
        <w:jc w:val="both"/>
      </w:pPr>
      <w:r>
        <w:t> </w:t>
      </w:r>
    </w:p>
    <w:p w:rsidR="00000000" w:rsidRDefault="004443B8">
      <w:pPr>
        <w:ind w:firstLine="400"/>
        <w:jc w:val="both"/>
      </w:pPr>
      <w:r>
        <w:rPr>
          <w:rStyle w:val="s00"/>
        </w:rPr>
        <w:t> </w:t>
      </w:r>
    </w:p>
    <w:p w:rsidR="00000000" w:rsidRDefault="004443B8">
      <w:pPr>
        <w:ind w:firstLine="400"/>
        <w:jc w:val="both"/>
      </w:pPr>
      <w:r>
        <w:rPr>
          <w:rStyle w:val="s00"/>
        </w:rPr>
        <w:t> </w:t>
      </w:r>
    </w:p>
    <w:p w:rsidR="00000000" w:rsidRDefault="004443B8">
      <w:pPr>
        <w:ind w:firstLine="400"/>
        <w:jc w:val="both"/>
      </w:pPr>
      <w:r>
        <w:rPr>
          <w:rStyle w:val="s00"/>
        </w:rPr>
        <w:t> </w:t>
      </w:r>
    </w:p>
    <w:p w:rsidR="00000000" w:rsidRDefault="004443B8">
      <w:pPr>
        <w:ind w:firstLine="400"/>
        <w:jc w:val="both"/>
      </w:pPr>
      <w:r>
        <w:rPr>
          <w:rStyle w:val="s00"/>
        </w:rPr>
        <w:t> </w:t>
      </w:r>
    </w:p>
    <w:p w:rsidR="00000000" w:rsidRDefault="004443B8">
      <w:pPr>
        <w:ind w:firstLine="400"/>
        <w:jc w:val="both"/>
      </w:pPr>
      <w:r>
        <w:rPr>
          <w:rStyle w:val="s00"/>
        </w:rPr>
        <w:t> </w:t>
      </w:r>
    </w:p>
    <w:p w:rsidR="00000000" w:rsidRDefault="004443B8">
      <w:pPr>
        <w:ind w:firstLine="400"/>
        <w:jc w:val="both"/>
      </w:pPr>
      <w:r>
        <w:rPr>
          <w:rStyle w:val="s00"/>
        </w:rPr>
        <w:t> </w:t>
      </w:r>
    </w:p>
    <w:p w:rsidR="00000000" w:rsidRDefault="004443B8">
      <w:pPr>
        <w:ind w:firstLine="400"/>
        <w:jc w:val="both"/>
      </w:pPr>
      <w:r>
        <w:rPr>
          <w:rStyle w:val="s00"/>
        </w:rPr>
        <w:t> </w:t>
      </w:r>
    </w:p>
    <w:p w:rsidR="00000000" w:rsidRDefault="004443B8">
      <w:pPr>
        <w:ind w:firstLine="400"/>
        <w:jc w:val="both"/>
      </w:pPr>
      <w:r>
        <w:rPr>
          <w:rStyle w:val="s00"/>
        </w:rPr>
        <w:t> </w:t>
      </w:r>
    </w:p>
    <w:p w:rsidR="00000000" w:rsidRDefault="004443B8">
      <w:pPr>
        <w:ind w:firstLine="400"/>
        <w:jc w:val="both"/>
      </w:pPr>
      <w:r>
        <w:rPr>
          <w:rStyle w:val="s00"/>
        </w:rPr>
        <w:t> </w:t>
      </w:r>
    </w:p>
    <w:p w:rsidR="00000000" w:rsidRDefault="004443B8">
      <w:pPr>
        <w:spacing w:after="240"/>
        <w:ind w:firstLine="400"/>
        <w:jc w:val="both"/>
      </w:pPr>
      <w:r>
        <w:t> </w:t>
      </w:r>
    </w:p>
    <w:p w:rsidR="00000000" w:rsidRDefault="004443B8">
      <w:pPr>
        <w:spacing w:after="240"/>
        <w:ind w:firstLine="400"/>
        <w:jc w:val="both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3B8" w:rsidRDefault="004443B8" w:rsidP="004443B8">
      <w:r>
        <w:separator/>
      </w:r>
    </w:p>
  </w:endnote>
  <w:endnote w:type="continuationSeparator" w:id="0">
    <w:p w:rsidR="004443B8" w:rsidRDefault="004443B8" w:rsidP="004443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B8" w:rsidRDefault="004443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B8" w:rsidRDefault="004443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B8" w:rsidRDefault="004443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3B8" w:rsidRDefault="004443B8" w:rsidP="004443B8">
      <w:r>
        <w:separator/>
      </w:r>
    </w:p>
  </w:footnote>
  <w:footnote w:type="continuationSeparator" w:id="0">
    <w:p w:rsidR="004443B8" w:rsidRDefault="004443B8" w:rsidP="004443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B8" w:rsidRDefault="004443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B8" w:rsidRDefault="004443B8" w:rsidP="004443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43B8" w:rsidRPr="004443B8" w:rsidRDefault="004443B8" w:rsidP="004443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1997 Ж. 25 ҚАРАШАДАҒЫ № 1650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B8" w:rsidRDefault="004443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43B8"/>
    <w:rsid w:val="004443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43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43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43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43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43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43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43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43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107355" TargetMode="External"/><Relationship Id="rId18" Type="http://schemas.openxmlformats.org/officeDocument/2006/relationships/hyperlink" Target="http://online.zakon.kz/Document/?doc_id=31458115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07479" TargetMode="External"/><Relationship Id="rId7" Type="http://schemas.openxmlformats.org/officeDocument/2006/relationships/hyperlink" Target="http://online.zakon.kz/Document/?doc_id=31635977" TargetMode="External"/><Relationship Id="rId12" Type="http://schemas.openxmlformats.org/officeDocument/2006/relationships/hyperlink" Target="http://online.zakon.kz/Document/?doc_id=30085563" TargetMode="External"/><Relationship Id="rId17" Type="http://schemas.openxmlformats.org/officeDocument/2006/relationships/hyperlink" Target="http://online.zakon.kz/Document/?doc_id=31418066" TargetMode="External"/><Relationship Id="rId25" Type="http://schemas.openxmlformats.org/officeDocument/2006/relationships/hyperlink" Target="http://online.zakon.kz/Document/?doc_id=31418099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95986" TargetMode="External"/><Relationship Id="rId20" Type="http://schemas.openxmlformats.org/officeDocument/2006/relationships/hyperlink" Target="http://online.zakon.kz/Document/?doc_id=3003059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0471" TargetMode="External"/><Relationship Id="rId24" Type="http://schemas.openxmlformats.org/officeDocument/2006/relationships/hyperlink" Target="http://online.zakon.kz/Document/?doc_id=31095994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96004" TargetMode="External"/><Relationship Id="rId23" Type="http://schemas.openxmlformats.org/officeDocument/2006/relationships/hyperlink" Target="http://online.zakon.kz/Document/?doc_id=30497591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51046230" TargetMode="External"/><Relationship Id="rId19" Type="http://schemas.openxmlformats.org/officeDocument/2006/relationships/hyperlink" Target="http://online.zakon.kz/Document/?doc_id=53008643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5271" TargetMode="External"/><Relationship Id="rId14" Type="http://schemas.openxmlformats.org/officeDocument/2006/relationships/hyperlink" Target="http://online.zakon.kz/Document/?doc_id=30382174" TargetMode="External"/><Relationship Id="rId22" Type="http://schemas.openxmlformats.org/officeDocument/2006/relationships/hyperlink" Target="http://online.zakon.kz/Document/?doc_id=30382186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51013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2591</Characters>
  <Application>Microsoft Office Word</Application>
  <DocSecurity>0</DocSecurity>
  <Lines>21</Lines>
  <Paragraphs>5</Paragraphs>
  <ScaleCrop>false</ScaleCrop>
  <Company/>
  <LinksUpToDate>false</LinksUpToDate>
  <CharactersWithSpaces>2787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1997 Ж. 25 ҚАРАШАДАҒЫ № 1650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2023-09-04T02:02:00Z</dcterms:created>
  <dcterms:modified xsi:type="dcterms:W3CDTF">2023-09-04T02:02:00Z</dcterms:modified>
</cp:coreProperties>
</file>