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752CC">
      <w:pPr>
        <w:pStyle w:val="pj"/>
      </w:pPr>
      <w:bookmarkStart w:id="0" w:name="_GoBack"/>
      <w:bookmarkEnd w:id="0"/>
      <w:r>
        <w:rPr>
          <w:rStyle w:val="s0"/>
          <w:b/>
          <w:bCs/>
        </w:rPr>
        <w:t>Жауапкершілігі шектеулі жңне қосымша жауапкершілігі бар серіктестіктер туралы Қазақстан Республикасының 1998 ж. 22 сңуірдегі № 220-I Заңы (2024.17.07. берілген өзгерістер мен толықтырулармен)</w:t>
      </w:r>
    </w:p>
    <w:p w:rsidR="00000000" w:rsidRDefault="005752CC">
      <w:pPr>
        <w:pStyle w:val="pj"/>
      </w:pPr>
      <w:r>
        <w:t> </w:t>
      </w:r>
    </w:p>
    <w:p w:rsidR="00000000" w:rsidRDefault="005752CC">
      <w:pPr>
        <w:pStyle w:val="pj"/>
      </w:pPr>
      <w:r>
        <w:t>Енгізілген өзгерістер:</w:t>
      </w:r>
    </w:p>
    <w:p w:rsidR="00000000" w:rsidRDefault="005752CC">
      <w:pPr>
        <w:pStyle w:val="pj"/>
      </w:pPr>
      <w:r>
        <w:t> </w:t>
      </w:r>
    </w:p>
    <w:p w:rsidR="00000000" w:rsidRDefault="005752CC">
      <w:pPr>
        <w:pStyle w:val="pj"/>
      </w:pPr>
      <w:r>
        <w:t>ҚР</w:t>
      </w:r>
      <w:r>
        <w:t xml:space="preserve"> 16.07.99 ж. № 436-1 </w:t>
      </w:r>
      <w:hyperlink r:id="rId7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5752CC">
      <w:pPr>
        <w:pStyle w:val="pj"/>
      </w:pPr>
      <w:r>
        <w:t>ҚР</w:t>
      </w:r>
      <w:r>
        <w:t xml:space="preserve"> 21.05.02 ж. № 323-II </w:t>
      </w:r>
      <w:hyperlink r:id="rId8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5752CC">
      <w:pPr>
        <w:pStyle w:val="pj"/>
      </w:pPr>
      <w:r>
        <w:t>ҚР</w:t>
      </w:r>
      <w:r>
        <w:t xml:space="preserve"> 16.05.03 ж. № 416-II </w:t>
      </w:r>
      <w:hyperlink r:id="rId9" w:anchor="sub_id=15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5752CC">
      <w:pPr>
        <w:pStyle w:val="pj"/>
      </w:pPr>
      <w:r>
        <w:t>ҚР</w:t>
      </w:r>
      <w:r>
        <w:t xml:space="preserve"> 29.12.03 ж. № 512-II </w:t>
      </w:r>
      <w:hyperlink r:id="rId10" w:anchor="sub_id=5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5752CC">
      <w:pPr>
        <w:pStyle w:val="pj"/>
      </w:pPr>
      <w:r>
        <w:t>ҚР</w:t>
      </w:r>
      <w:r>
        <w:t xml:space="preserve"> 18.03.04 ж. № 537-II </w:t>
      </w:r>
      <w:hyperlink r:id="rId11" w:anchor="sub_id=400" w:history="1">
        <w:r>
          <w:rPr>
            <w:rStyle w:val="a4"/>
          </w:rPr>
          <w:t>Заңыме</w:t>
        </w:r>
        <w:r>
          <w:rPr>
            <w:rStyle w:val="a4"/>
          </w:rPr>
          <w:t>н</w:t>
        </w:r>
      </w:hyperlink>
    </w:p>
    <w:p w:rsidR="00000000" w:rsidRDefault="005752CC">
      <w:pPr>
        <w:pStyle w:val="pj"/>
      </w:pPr>
      <w:r>
        <w:t xml:space="preserve">2005.08.07 ж. № 72-IІІ ҚР </w:t>
      </w:r>
      <w:hyperlink r:id="rId12" w:anchor="sub_id=800" w:history="1">
        <w:r>
          <w:rPr>
            <w:rStyle w:val="a4"/>
          </w:rPr>
          <w:t>Заңымен</w:t>
        </w:r>
      </w:hyperlink>
    </w:p>
    <w:p w:rsidR="00000000" w:rsidRDefault="005752CC">
      <w:pPr>
        <w:pStyle w:val="pj"/>
      </w:pPr>
      <w:r>
        <w:t xml:space="preserve">2006.31.01. № 125-III ҚР </w:t>
      </w:r>
      <w:hyperlink r:id="rId13" w:anchor="sub_id=2000" w:history="1">
        <w:r>
          <w:rPr>
            <w:rStyle w:val="a4"/>
          </w:rPr>
          <w:t>Заңымен</w:t>
        </w:r>
      </w:hyperlink>
      <w:r>
        <w:t xml:space="preserve"> (күшіне енетін </w:t>
      </w:r>
      <w:hyperlink r:id="rId14" w:anchor="sub_id=20000" w:history="1">
        <w:r>
          <w:rPr>
            <w:rStyle w:val="a4"/>
          </w:rPr>
          <w:t>мерзімін</w:t>
        </w:r>
      </w:hyperlink>
      <w:r>
        <w:t xml:space="preserve"> қара) </w:t>
      </w:r>
    </w:p>
    <w:p w:rsidR="00000000" w:rsidRDefault="005752CC">
      <w:pPr>
        <w:pStyle w:val="pj"/>
      </w:pPr>
      <w:r>
        <w:t xml:space="preserve">2006.20.02. № 127-III ҚР </w:t>
      </w:r>
      <w:hyperlink r:id="rId15" w:anchor="sub_id=800" w:history="1">
        <w:r>
          <w:rPr>
            <w:rStyle w:val="a4"/>
          </w:rPr>
          <w:t>Заңымен</w:t>
        </w:r>
      </w:hyperlink>
      <w:r>
        <w:t xml:space="preserve"> (күшіне енетін </w:t>
      </w:r>
      <w:hyperlink r:id="rId16" w:anchor="sub_id=20000" w:history="1">
        <w:r>
          <w:rPr>
            <w:rStyle w:val="a4"/>
          </w:rPr>
          <w:t>мерзімін</w:t>
        </w:r>
      </w:hyperlink>
      <w:r>
        <w:t xml:space="preserve"> қара) </w:t>
      </w:r>
    </w:p>
    <w:p w:rsidR="00000000" w:rsidRDefault="005752CC">
      <w:pPr>
        <w:pStyle w:val="pj"/>
      </w:pPr>
      <w:r>
        <w:t xml:space="preserve">2006.20.02. № 128-III ҚР </w:t>
      </w:r>
      <w:hyperlink r:id="rId17" w:anchor="sub_id=200" w:history="1">
        <w:r>
          <w:rPr>
            <w:rStyle w:val="a4"/>
          </w:rPr>
          <w:t>Заңымен</w:t>
        </w:r>
      </w:hyperlink>
    </w:p>
    <w:p w:rsidR="00000000" w:rsidRDefault="005752CC">
      <w:pPr>
        <w:pStyle w:val="pj"/>
      </w:pPr>
      <w:r>
        <w:t xml:space="preserve">2006.05.05 № 139-III ҚР </w:t>
      </w:r>
      <w:hyperlink r:id="rId18" w:anchor="sub_id=12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5752CC">
      <w:pPr>
        <w:pStyle w:val="pj"/>
      </w:pPr>
      <w:r>
        <w:t xml:space="preserve"> 2007.19.02. № 230-III ҚР </w:t>
      </w:r>
      <w:hyperlink r:id="rId19" w:anchor="sub_id=10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5752CC">
      <w:pPr>
        <w:pStyle w:val="pj"/>
      </w:pPr>
      <w:r>
        <w:t xml:space="preserve">2007.07.08. № 321-III ҚР </w:t>
      </w:r>
      <w:hyperlink r:id="rId20" w:anchor="sub_id=3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5752CC">
      <w:pPr>
        <w:pStyle w:val="pj"/>
      </w:pPr>
      <w:r>
        <w:t xml:space="preserve">2008.05.07. № 58-IV ҚР </w:t>
      </w:r>
      <w:hyperlink r:id="rId21" w:anchor="sub_id=4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5752CC">
      <w:pPr>
        <w:pStyle w:val="pj"/>
      </w:pPr>
      <w:r>
        <w:t xml:space="preserve">2009.12.02. № 133-IV ҚР </w:t>
      </w:r>
      <w:hyperlink r:id="rId22" w:anchor="sub_id=5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5752CC">
      <w:pPr>
        <w:pStyle w:val="pj"/>
      </w:pPr>
      <w:r>
        <w:t>2010.20.01. № 239-</w:t>
      </w:r>
      <w:r>
        <w:t xml:space="preserve">ІV ҚР </w:t>
      </w:r>
      <w:hyperlink r:id="rId23" w:anchor="sub_id=400" w:history="1">
        <w:r>
          <w:rPr>
            <w:rStyle w:val="a4"/>
          </w:rPr>
          <w:t>Заңымен</w:t>
        </w:r>
      </w:hyperlink>
    </w:p>
    <w:p w:rsidR="00000000" w:rsidRDefault="005752CC">
      <w:pPr>
        <w:pStyle w:val="pj"/>
      </w:pPr>
      <w:r>
        <w:t xml:space="preserve">2011.11.01. № 285-ІV ҚР </w:t>
      </w:r>
      <w:hyperlink r:id="rId24" w:anchor="sub_id=600" w:history="1">
        <w:r>
          <w:rPr>
            <w:rStyle w:val="a4"/>
          </w:rPr>
          <w:t>Заңымен</w:t>
        </w:r>
      </w:hyperlink>
    </w:p>
    <w:p w:rsidR="00000000" w:rsidRDefault="005752CC">
      <w:pPr>
        <w:pStyle w:val="pj"/>
      </w:pPr>
      <w:r>
        <w:t xml:space="preserve">2011.01.03. № 414-ІV ҚР </w:t>
      </w:r>
      <w:hyperlink r:id="rId25" w:anchor="sub_id=1700" w:history="1">
        <w:r>
          <w:rPr>
            <w:rStyle w:val="a4"/>
          </w:rPr>
          <w:t>Заңымен</w:t>
        </w:r>
      </w:hyperlink>
    </w:p>
    <w:p w:rsidR="00000000" w:rsidRDefault="005752CC">
      <w:pPr>
        <w:pStyle w:val="pj"/>
      </w:pPr>
      <w:r>
        <w:t xml:space="preserve">2011.25.03. № 421-IV ҚР </w:t>
      </w:r>
      <w:hyperlink r:id="rId26" w:anchor="sub_id=13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5752CC">
      <w:pPr>
        <w:pStyle w:val="pj"/>
      </w:pPr>
      <w:r>
        <w:rPr>
          <w:rStyle w:val="s0"/>
        </w:rPr>
        <w:t xml:space="preserve">2011.28.12. № 524-ІV ҚР </w:t>
      </w:r>
      <w:hyperlink r:id="rId27" w:anchor="sub_id=1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5752CC">
      <w:pPr>
        <w:pStyle w:val="pj"/>
      </w:pPr>
      <w:r>
        <w:rPr>
          <w:rStyle w:val="s0"/>
        </w:rPr>
        <w:t xml:space="preserve">2012.12.01. № 539-ІV ҚР </w:t>
      </w:r>
      <w:hyperlink r:id="rId28" w:anchor="sub_id=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5752CC">
      <w:pPr>
        <w:pStyle w:val="pj"/>
      </w:pPr>
      <w:r>
        <w:t xml:space="preserve">2012.24.12. № 60-V ҚР </w:t>
      </w:r>
      <w:hyperlink r:id="rId29" w:anchor="sub_id=20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5752CC">
      <w:pPr>
        <w:pStyle w:val="pj"/>
      </w:pPr>
      <w:r>
        <w:rPr>
          <w:rStyle w:val="s0"/>
        </w:rPr>
        <w:t xml:space="preserve">2014.07.03. № 177-V ҚР </w:t>
      </w:r>
      <w:hyperlink r:id="rId30" w:anchor="sub_id=1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1" w:history="1">
        <w:r>
          <w:rPr>
            <w:rStyle w:val="a4"/>
          </w:rPr>
          <w:t>жарияланғ</w:t>
        </w:r>
        <w:r>
          <w:rPr>
            <w:rStyle w:val="a4"/>
          </w:rPr>
          <w:t>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5752CC">
      <w:pPr>
        <w:pStyle w:val="pj"/>
      </w:pPr>
      <w:r>
        <w:rPr>
          <w:rStyle w:val="s0"/>
        </w:rPr>
        <w:t xml:space="preserve">2014.29.12. № 269-V ҚР </w:t>
      </w:r>
      <w:hyperlink r:id="rId32" w:anchor="sub_id=2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(2015 ж. 1 қаңтардан бастап қолданысқа енгізілді)</w:t>
      </w:r>
    </w:p>
    <w:p w:rsidR="00000000" w:rsidRDefault="005752CC">
      <w:pPr>
        <w:pStyle w:val="pj"/>
      </w:pPr>
      <w:r>
        <w:rPr>
          <w:rStyle w:val="s0"/>
        </w:rPr>
        <w:t xml:space="preserve">2015.31.10. № 380-V ҚР </w:t>
      </w:r>
      <w:hyperlink r:id="rId33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5752CC">
      <w:pPr>
        <w:pStyle w:val="pj"/>
      </w:pPr>
      <w:r>
        <w:rPr>
          <w:rStyle w:val="s0"/>
        </w:rPr>
        <w:t xml:space="preserve">2015.24.11. № 422-V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35" w:anchor="sub_id=1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қаңтардан бастап қолданысқа енгiзiлдi) </w:t>
      </w:r>
    </w:p>
    <w:p w:rsidR="00000000" w:rsidRDefault="005752CC">
      <w:pPr>
        <w:pStyle w:val="pj"/>
      </w:pPr>
      <w:r>
        <w:rPr>
          <w:rStyle w:val="s0"/>
        </w:rPr>
        <w:t xml:space="preserve">2016.29.03. № 479-V ҚР </w:t>
      </w:r>
      <w:hyperlink r:id="rId36" w:anchor="sub_id=1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жиырма бір күн өткен соң қолданысқа енгізілді)</w:t>
      </w:r>
    </w:p>
    <w:p w:rsidR="00000000" w:rsidRDefault="005752CC">
      <w:pPr>
        <w:pStyle w:val="pj"/>
      </w:pPr>
      <w:r>
        <w:rPr>
          <w:rStyle w:val="s0"/>
        </w:rPr>
        <w:t xml:space="preserve">2016.21.04. № 504-V ҚР </w:t>
      </w:r>
      <w:hyperlink r:id="rId38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кейiн күнтiзбелiк он күн өткен соң қолданысқа енгiзiлдi)</w:t>
      </w:r>
    </w:p>
    <w:p w:rsidR="00000000" w:rsidRDefault="005752CC">
      <w:pPr>
        <w:pStyle w:val="pj"/>
      </w:pPr>
      <w:r>
        <w:rPr>
          <w:rStyle w:val="s0"/>
        </w:rPr>
        <w:t>2017.27.02. № 49-V</w:t>
      </w:r>
      <w:r>
        <w:rPr>
          <w:rStyle w:val="s0"/>
        </w:rPr>
        <w:t xml:space="preserve">I ҚР </w:t>
      </w:r>
      <w:hyperlink r:id="rId40" w:anchor="sub_id=1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5752CC">
      <w:pPr>
        <w:pStyle w:val="pj"/>
      </w:pPr>
      <w:r>
        <w:t xml:space="preserve">2018.24.05. № 156-VI ҚР </w:t>
      </w:r>
      <w:hyperlink r:id="rId42" w:anchor="sub_id=2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</w:t>
      </w:r>
      <w:r>
        <w:rPr>
          <w:rStyle w:val="s0"/>
        </w:rPr>
        <w:t>зілді)</w:t>
      </w:r>
    </w:p>
    <w:p w:rsidR="00000000" w:rsidRDefault="005752CC">
      <w:pPr>
        <w:pStyle w:val="pj"/>
      </w:pPr>
      <w:r>
        <w:rPr>
          <w:rStyle w:val="s0"/>
        </w:rPr>
        <w:t xml:space="preserve">2018.02.07. № 166-VI ҚР </w:t>
      </w:r>
      <w:hyperlink r:id="rId44" w:anchor="sub_id=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(2019 ж. 1 қаңтардан бастап қолданысқа енгізілді)</w:t>
      </w:r>
    </w:p>
    <w:p w:rsidR="00000000" w:rsidRDefault="005752CC">
      <w:pPr>
        <w:pStyle w:val="pj"/>
      </w:pPr>
      <w:r>
        <w:t xml:space="preserve">2019.21.01. № 217-VІ </w:t>
      </w:r>
      <w:r>
        <w:rPr>
          <w:rStyle w:val="s0"/>
        </w:rPr>
        <w:t>ҚР</w:t>
      </w:r>
      <w:r>
        <w:rPr>
          <w:rStyle w:val="s2"/>
        </w:rPr>
        <w:t xml:space="preserve"> </w:t>
      </w:r>
      <w:hyperlink r:id="rId45" w:anchor="sub_id=18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4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5752CC">
      <w:pPr>
        <w:pStyle w:val="pj"/>
      </w:pPr>
      <w:r>
        <w:rPr>
          <w:rStyle w:val="s0"/>
        </w:rPr>
        <w:t xml:space="preserve">2019.02.04. № 241-VІ ҚР </w:t>
      </w:r>
      <w:hyperlink r:id="rId47" w:anchor="sub_id=1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(2019 ж. 1 шілдеден бастап қолданысқа енгізілді)</w:t>
      </w:r>
    </w:p>
    <w:p w:rsidR="00000000" w:rsidRDefault="005752CC">
      <w:pPr>
        <w:pStyle w:val="pj"/>
      </w:pPr>
      <w:r>
        <w:rPr>
          <w:rStyle w:val="s0"/>
        </w:rPr>
        <w:t xml:space="preserve">2019.28.10. № 268-VІ ҚР </w:t>
      </w:r>
      <w:hyperlink r:id="rId48" w:anchor="sub_id=1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5752CC">
      <w:pPr>
        <w:pStyle w:val="pj"/>
      </w:pPr>
      <w:r>
        <w:rPr>
          <w:rStyle w:val="s0"/>
        </w:rPr>
        <w:t xml:space="preserve">2020.29.06. № 352-VI ҚР </w:t>
      </w:r>
      <w:hyperlink r:id="rId50" w:anchor="sub_id=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5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5752CC">
      <w:pPr>
        <w:pStyle w:val="pj"/>
      </w:pPr>
      <w:r>
        <w:t xml:space="preserve">2020.03.07. № 359-VI </w:t>
      </w:r>
      <w:r>
        <w:rPr>
          <w:rStyle w:val="s0"/>
        </w:rPr>
        <w:t>ҚР</w:t>
      </w:r>
      <w:r>
        <w:t xml:space="preserve"> </w:t>
      </w:r>
      <w:hyperlink r:id="rId52" w:anchor="sub_id=8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5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t>)</w:t>
      </w:r>
    </w:p>
    <w:p w:rsidR="00000000" w:rsidRDefault="005752CC">
      <w:pPr>
        <w:pStyle w:val="pj"/>
      </w:pPr>
      <w:r>
        <w:t xml:space="preserve">2020.29.06. № 351-VI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54" w:anchor="sub_id=22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>2021 ж. 1 шілдеден бастап қолданысқа енгізілді</w:t>
      </w:r>
      <w:r>
        <w:t>)</w:t>
      </w:r>
    </w:p>
    <w:p w:rsidR="00000000" w:rsidRDefault="005752CC">
      <w:pPr>
        <w:pStyle w:val="pj"/>
      </w:pPr>
      <w:r>
        <w:rPr>
          <w:rStyle w:val="s0"/>
        </w:rPr>
        <w:t xml:space="preserve">2021.24.11. № 75-VII ҚР </w:t>
      </w:r>
      <w:hyperlink r:id="rId55" w:anchor="sub_id=1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5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</w:t>
      </w:r>
      <w:r>
        <w:rPr>
          <w:rStyle w:val="s0"/>
        </w:rPr>
        <w:t>йін күнтізбелік он күн өткен соң қолданысқа енгізілді)</w:t>
      </w:r>
    </w:p>
    <w:p w:rsidR="00000000" w:rsidRDefault="005752CC">
      <w:pPr>
        <w:pStyle w:val="pj"/>
      </w:pPr>
      <w:r>
        <w:rPr>
          <w:rStyle w:val="s0"/>
        </w:rPr>
        <w:t xml:space="preserve">2024.05.07. № 115-VІІІ ҚР </w:t>
      </w:r>
      <w:hyperlink r:id="rId57" w:anchor="sub_id=12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17 шілдеден бастап </w:t>
      </w:r>
      <w:hyperlink r:id="rId58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5752CC">
      <w:pPr>
        <w:pStyle w:val="pj"/>
      </w:pPr>
      <w:r>
        <w:t> </w:t>
      </w:r>
    </w:p>
    <w:p w:rsidR="00000000" w:rsidRDefault="005752CC">
      <w:pPr>
        <w:pStyle w:val="pj"/>
      </w:pPr>
      <w:r>
        <w:rPr>
          <w:rStyle w:val="s0"/>
        </w:rPr>
        <w:t>Бұрынғы редакциялар:</w:t>
      </w:r>
    </w:p>
    <w:p w:rsidR="00000000" w:rsidRDefault="005752CC">
      <w:pPr>
        <w:pStyle w:val="pj"/>
      </w:pPr>
      <w:r>
        <w:rPr>
          <w:rStyle w:val="s0"/>
        </w:rPr>
        <w:t> </w:t>
      </w:r>
    </w:p>
    <w:p w:rsidR="00000000" w:rsidRDefault="005752CC">
      <w:pPr>
        <w:pStyle w:val="pj"/>
      </w:pPr>
      <w:r>
        <w:rPr>
          <w:rStyle w:val="s0"/>
        </w:rPr>
        <w:t xml:space="preserve">16.05.03 ж. дейін қолданылған </w:t>
      </w:r>
      <w:hyperlink r:id="rId59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5752CC">
      <w:pPr>
        <w:pStyle w:val="pj"/>
      </w:pPr>
      <w:r>
        <w:rPr>
          <w:rStyle w:val="s0"/>
        </w:rPr>
        <w:t xml:space="preserve">18.03.04 ж. дейін қолданылған </w:t>
      </w:r>
      <w:hyperlink r:id="rId60" w:history="1">
        <w:r>
          <w:rPr>
            <w:rStyle w:val="a4"/>
          </w:rPr>
          <w:t>редакция</w:t>
        </w:r>
      </w:hyperlink>
    </w:p>
    <w:p w:rsidR="00000000" w:rsidRDefault="005752CC">
      <w:pPr>
        <w:pStyle w:val="pj"/>
      </w:pPr>
      <w:r>
        <w:rPr>
          <w:rStyle w:val="s0"/>
        </w:rPr>
        <w:t xml:space="preserve">2005 </w:t>
      </w:r>
      <w:r>
        <w:t xml:space="preserve">ж. 8 шілдеге дейін қолданылған </w:t>
      </w:r>
      <w:hyperlink r:id="rId61" w:history="1">
        <w:r>
          <w:rPr>
            <w:rStyle w:val="a4"/>
          </w:rPr>
          <w:t>редакция</w:t>
        </w:r>
      </w:hyperlink>
    </w:p>
    <w:p w:rsidR="00000000" w:rsidRDefault="005752CC">
      <w:pPr>
        <w:pStyle w:val="pj"/>
      </w:pPr>
      <w:r>
        <w:t xml:space="preserve">2006 ж. 31 қаңтарға дейін қолданылған </w:t>
      </w:r>
      <w:hyperlink r:id="rId62" w:history="1">
        <w:r>
          <w:rPr>
            <w:rStyle w:val="a4"/>
          </w:rPr>
          <w:t>редакция</w:t>
        </w:r>
      </w:hyperlink>
    </w:p>
    <w:p w:rsidR="00000000" w:rsidRDefault="005752CC">
      <w:pPr>
        <w:pStyle w:val="pj"/>
      </w:pPr>
      <w:r>
        <w:t xml:space="preserve">2006 ж. </w:t>
      </w:r>
      <w:r>
        <w:t xml:space="preserve">20 ақпанға дейін қолданылған </w:t>
      </w:r>
      <w:hyperlink r:id="rId63" w:history="1">
        <w:r>
          <w:rPr>
            <w:rStyle w:val="a4"/>
          </w:rPr>
          <w:t>редакция</w:t>
        </w:r>
      </w:hyperlink>
    </w:p>
    <w:p w:rsidR="00000000" w:rsidRDefault="005752CC">
      <w:pPr>
        <w:pStyle w:val="pj"/>
      </w:pPr>
      <w:r>
        <w:t xml:space="preserve">2006 ж. 20 ақпанға дейін қолданылған </w:t>
      </w:r>
      <w:hyperlink r:id="rId64" w:history="1">
        <w:r>
          <w:rPr>
            <w:rStyle w:val="a4"/>
          </w:rPr>
          <w:t>редакция</w:t>
        </w:r>
      </w:hyperlink>
      <w:r>
        <w:t xml:space="preserve"> (Үзінді)</w:t>
      </w:r>
    </w:p>
    <w:p w:rsidR="00000000" w:rsidRDefault="005752CC">
      <w:pPr>
        <w:pStyle w:val="pj"/>
      </w:pPr>
      <w:r>
        <w:t>2006 ж. 5 мамырға дейін қолданылғ</w:t>
      </w:r>
      <w:r>
        <w:t xml:space="preserve">ан </w:t>
      </w:r>
      <w:hyperlink r:id="rId65" w:history="1">
        <w:r>
          <w:rPr>
            <w:rStyle w:val="a4"/>
          </w:rPr>
          <w:t>редакция</w:t>
        </w:r>
      </w:hyperlink>
    </w:p>
    <w:p w:rsidR="00000000" w:rsidRDefault="005752CC">
      <w:pPr>
        <w:pStyle w:val="pj"/>
      </w:pPr>
      <w:r>
        <w:t xml:space="preserve">2007 ж. 19 ақпанға дейін қолданылған </w:t>
      </w:r>
      <w:hyperlink r:id="rId66" w:history="1">
        <w:r>
          <w:rPr>
            <w:rStyle w:val="a4"/>
          </w:rPr>
          <w:t>редакция</w:t>
        </w:r>
      </w:hyperlink>
    </w:p>
    <w:p w:rsidR="00000000" w:rsidRDefault="005752CC">
      <w:pPr>
        <w:pStyle w:val="pj"/>
      </w:pPr>
      <w:r>
        <w:t xml:space="preserve">2007 ж. 7 тамызға дейін қолданылған </w:t>
      </w:r>
      <w:hyperlink r:id="rId67" w:history="1">
        <w:r>
          <w:rPr>
            <w:rStyle w:val="a4"/>
          </w:rPr>
          <w:t>редакция</w:t>
        </w:r>
      </w:hyperlink>
      <w:r>
        <w:t xml:space="preserve"> </w:t>
      </w:r>
    </w:p>
    <w:p w:rsidR="00000000" w:rsidRDefault="005752CC">
      <w:pPr>
        <w:pStyle w:val="pj"/>
      </w:pPr>
      <w:r>
        <w:t xml:space="preserve">2008 ж. 5 шілдеге дейін қолданылған </w:t>
      </w:r>
      <w:hyperlink r:id="rId68" w:history="1">
        <w:r>
          <w:rPr>
            <w:rStyle w:val="a4"/>
          </w:rPr>
          <w:t>редакция</w:t>
        </w:r>
      </w:hyperlink>
    </w:p>
    <w:p w:rsidR="00000000" w:rsidRDefault="005752CC">
      <w:pPr>
        <w:pStyle w:val="pj"/>
      </w:pPr>
      <w:r>
        <w:t xml:space="preserve">2009 ж. 12 ақпанға дейін қолданылған </w:t>
      </w:r>
      <w:hyperlink r:id="rId69" w:history="1">
        <w:r>
          <w:rPr>
            <w:rStyle w:val="a4"/>
          </w:rPr>
          <w:t>редакция</w:t>
        </w:r>
      </w:hyperlink>
    </w:p>
    <w:p w:rsidR="00000000" w:rsidRDefault="005752CC">
      <w:pPr>
        <w:pStyle w:val="pj"/>
      </w:pPr>
      <w:r>
        <w:t xml:space="preserve">2010 ж. 20 қаңтарға дейін қолданылған </w:t>
      </w:r>
      <w:hyperlink r:id="rId70" w:history="1">
        <w:r>
          <w:rPr>
            <w:rStyle w:val="a4"/>
          </w:rPr>
          <w:t xml:space="preserve">редакция </w:t>
        </w:r>
      </w:hyperlink>
    </w:p>
    <w:p w:rsidR="00000000" w:rsidRDefault="005752CC">
      <w:pPr>
        <w:pStyle w:val="pj"/>
      </w:pPr>
      <w:r>
        <w:t xml:space="preserve">2011 ж. 11 қаңтарға дейін қолданылған </w:t>
      </w:r>
      <w:hyperlink r:id="rId71" w:history="1">
        <w:r>
          <w:rPr>
            <w:rStyle w:val="a4"/>
          </w:rPr>
          <w:t>редакция</w:t>
        </w:r>
      </w:hyperlink>
    </w:p>
    <w:p w:rsidR="00000000" w:rsidRDefault="005752CC">
      <w:pPr>
        <w:pStyle w:val="pj"/>
      </w:pPr>
      <w:r>
        <w:t xml:space="preserve">2011 ж. 1 наурызға дейін қолданылған </w:t>
      </w:r>
      <w:hyperlink r:id="rId72" w:history="1">
        <w:r>
          <w:rPr>
            <w:rStyle w:val="a4"/>
          </w:rPr>
          <w:t>редакция</w:t>
        </w:r>
      </w:hyperlink>
    </w:p>
    <w:p w:rsidR="00000000" w:rsidRDefault="005752CC">
      <w:pPr>
        <w:pStyle w:val="pj"/>
      </w:pPr>
      <w:r>
        <w:t xml:space="preserve">2011 ж. 25 наурызға дейін қолданылған </w:t>
      </w:r>
      <w:hyperlink r:id="rId73" w:history="1">
        <w:r>
          <w:rPr>
            <w:rStyle w:val="a4"/>
          </w:rPr>
          <w:t>редакция</w:t>
        </w:r>
      </w:hyperlink>
    </w:p>
    <w:p w:rsidR="00000000" w:rsidRDefault="005752CC">
      <w:pPr>
        <w:pStyle w:val="pj"/>
      </w:pPr>
      <w:r>
        <w:t xml:space="preserve">2011 ж. 28 желтоқсанға дейін қолданылған </w:t>
      </w:r>
      <w:hyperlink r:id="rId74" w:history="1">
        <w:r>
          <w:rPr>
            <w:rStyle w:val="a4"/>
          </w:rPr>
          <w:t>редакция</w:t>
        </w:r>
      </w:hyperlink>
    </w:p>
    <w:p w:rsidR="00000000" w:rsidRDefault="005752CC">
      <w:pPr>
        <w:pStyle w:val="pj"/>
      </w:pPr>
      <w:r>
        <w:t xml:space="preserve">2012 ж. 12 қаңтарға дейін қолданылған </w:t>
      </w:r>
      <w:hyperlink r:id="rId75" w:history="1">
        <w:r>
          <w:rPr>
            <w:rStyle w:val="a4"/>
          </w:rPr>
          <w:t>редакция</w:t>
        </w:r>
      </w:hyperlink>
    </w:p>
    <w:p w:rsidR="00000000" w:rsidRDefault="005752CC">
      <w:pPr>
        <w:pStyle w:val="pj"/>
      </w:pPr>
      <w:r>
        <w:t xml:space="preserve">2012 ж. 24 желтоқсанға дейін </w:t>
      </w:r>
      <w:r>
        <w:t>қолданылған</w:t>
      </w:r>
      <w:r>
        <w:t xml:space="preserve"> </w:t>
      </w:r>
      <w:hyperlink r:id="rId76" w:history="1">
        <w:r>
          <w:rPr>
            <w:rStyle w:val="a4"/>
          </w:rPr>
          <w:t>редакция</w:t>
        </w:r>
      </w:hyperlink>
    </w:p>
    <w:p w:rsidR="00000000" w:rsidRDefault="005752CC">
      <w:pPr>
        <w:pStyle w:val="pj"/>
      </w:pPr>
      <w:r>
        <w:t xml:space="preserve">2014 ж. 7 наурызға дейін қолданылған </w:t>
      </w:r>
      <w:hyperlink r:id="rId77" w:history="1">
        <w:r>
          <w:rPr>
            <w:rStyle w:val="a4"/>
          </w:rPr>
          <w:t>редакция</w:t>
        </w:r>
      </w:hyperlink>
    </w:p>
    <w:p w:rsidR="00000000" w:rsidRDefault="005752CC">
      <w:pPr>
        <w:pStyle w:val="pj"/>
      </w:pPr>
      <w:r>
        <w:t xml:space="preserve">2014 ж. 29 желтоқсанға дейін қолданылған </w:t>
      </w:r>
      <w:hyperlink r:id="rId78" w:history="1">
        <w:r>
          <w:rPr>
            <w:rStyle w:val="a4"/>
          </w:rPr>
          <w:t>редакция</w:t>
        </w:r>
      </w:hyperlink>
    </w:p>
    <w:p w:rsidR="00000000" w:rsidRDefault="005752CC">
      <w:pPr>
        <w:pStyle w:val="pj"/>
      </w:pPr>
      <w:r>
        <w:t xml:space="preserve">2015 ж. 31 қазанға дейін қолданылған </w:t>
      </w:r>
      <w:hyperlink r:id="rId79" w:history="1">
        <w:r>
          <w:rPr>
            <w:rStyle w:val="a4"/>
          </w:rPr>
          <w:t>редакция</w:t>
        </w:r>
      </w:hyperlink>
    </w:p>
    <w:p w:rsidR="00000000" w:rsidRDefault="005752CC">
      <w:pPr>
        <w:pStyle w:val="pj"/>
      </w:pPr>
      <w:r>
        <w:t xml:space="preserve">2015 ж. 24 қарашаға дейін қолданылған </w:t>
      </w:r>
      <w:hyperlink r:id="rId80" w:history="1">
        <w:r>
          <w:rPr>
            <w:rStyle w:val="a4"/>
          </w:rPr>
          <w:t>редакция</w:t>
        </w:r>
      </w:hyperlink>
    </w:p>
    <w:p w:rsidR="00000000" w:rsidRDefault="005752CC">
      <w:pPr>
        <w:pStyle w:val="pj"/>
      </w:pPr>
      <w:r>
        <w:rPr>
          <w:rStyle w:val="s0"/>
        </w:rPr>
        <w:t xml:space="preserve">2016 ж. 29 наурызға дейін қолданылған </w:t>
      </w:r>
      <w:hyperlink r:id="rId81" w:history="1">
        <w:r>
          <w:rPr>
            <w:rStyle w:val="a4"/>
          </w:rPr>
          <w:t>редакция</w:t>
        </w:r>
      </w:hyperlink>
    </w:p>
    <w:p w:rsidR="00000000" w:rsidRDefault="005752CC">
      <w:pPr>
        <w:pStyle w:val="pj"/>
      </w:pPr>
      <w:r>
        <w:t xml:space="preserve">2016 ж. 21 сәуірге дейін қолданылған </w:t>
      </w:r>
      <w:hyperlink r:id="rId82" w:history="1">
        <w:r>
          <w:rPr>
            <w:rStyle w:val="a4"/>
          </w:rPr>
          <w:t>редакция</w:t>
        </w:r>
      </w:hyperlink>
    </w:p>
    <w:p w:rsidR="00000000" w:rsidRDefault="005752CC">
      <w:pPr>
        <w:pStyle w:val="pj"/>
      </w:pPr>
      <w:r>
        <w:rPr>
          <w:rStyle w:val="s0"/>
        </w:rPr>
        <w:t>2017 ж. 27</w:t>
      </w:r>
      <w:r>
        <w:rPr>
          <w:rStyle w:val="s0"/>
        </w:rPr>
        <w:t xml:space="preserve"> ақпанға дейін қолданылған </w:t>
      </w:r>
      <w:hyperlink r:id="rId83" w:history="1">
        <w:r>
          <w:rPr>
            <w:rStyle w:val="a4"/>
          </w:rPr>
          <w:t>редакция</w:t>
        </w:r>
      </w:hyperlink>
    </w:p>
    <w:p w:rsidR="00000000" w:rsidRDefault="005752CC">
      <w:pPr>
        <w:pStyle w:val="pj"/>
      </w:pPr>
      <w:r>
        <w:rPr>
          <w:rStyle w:val="s0"/>
        </w:rPr>
        <w:t xml:space="preserve">2018 ж. 24 мамырға дейін қолданылған </w:t>
      </w:r>
      <w:hyperlink r:id="rId84" w:history="1">
        <w:r>
          <w:rPr>
            <w:rStyle w:val="a4"/>
          </w:rPr>
          <w:t>редакция</w:t>
        </w:r>
      </w:hyperlink>
    </w:p>
    <w:p w:rsidR="00000000" w:rsidRDefault="005752CC">
      <w:pPr>
        <w:pStyle w:val="pj"/>
      </w:pPr>
      <w:r>
        <w:rPr>
          <w:rStyle w:val="s0"/>
        </w:rPr>
        <w:t xml:space="preserve">2018 </w:t>
      </w:r>
      <w:r>
        <w:t xml:space="preserve">ж. 2 шілдеге дейін қолданылған </w:t>
      </w:r>
      <w:hyperlink r:id="rId85" w:history="1">
        <w:r>
          <w:rPr>
            <w:rStyle w:val="a4"/>
          </w:rPr>
          <w:t>редакция</w:t>
        </w:r>
      </w:hyperlink>
    </w:p>
    <w:p w:rsidR="00000000" w:rsidRDefault="005752CC">
      <w:pPr>
        <w:pStyle w:val="pj"/>
      </w:pPr>
      <w:r>
        <w:rPr>
          <w:rStyle w:val="s0"/>
        </w:rPr>
        <w:t xml:space="preserve">2019 ж. 21 қаңтарға дейін қолданылған </w:t>
      </w:r>
      <w:hyperlink r:id="rId86" w:history="1">
        <w:r>
          <w:rPr>
            <w:rStyle w:val="a4"/>
          </w:rPr>
          <w:t>редакция</w:t>
        </w:r>
      </w:hyperlink>
    </w:p>
    <w:p w:rsidR="00000000" w:rsidRDefault="005752CC">
      <w:pPr>
        <w:pStyle w:val="pj"/>
      </w:pPr>
      <w:r>
        <w:rPr>
          <w:rStyle w:val="s0"/>
        </w:rPr>
        <w:t xml:space="preserve">2019 ж. 2 сәуірге дейін қолданылған </w:t>
      </w:r>
      <w:hyperlink r:id="rId87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5752CC">
      <w:pPr>
        <w:pStyle w:val="pj"/>
      </w:pPr>
      <w:r>
        <w:rPr>
          <w:rStyle w:val="s0"/>
        </w:rPr>
        <w:t xml:space="preserve">2019 ж. 28 қазанға дейін қолданылған </w:t>
      </w:r>
      <w:hyperlink r:id="rId88" w:history="1">
        <w:r>
          <w:rPr>
            <w:rStyle w:val="a4"/>
          </w:rPr>
          <w:t>редакция</w:t>
        </w:r>
      </w:hyperlink>
    </w:p>
    <w:p w:rsidR="00000000" w:rsidRDefault="005752CC">
      <w:pPr>
        <w:pStyle w:val="pj"/>
      </w:pPr>
      <w:r>
        <w:rPr>
          <w:rStyle w:val="s0"/>
        </w:rPr>
        <w:t xml:space="preserve">2020 ж. 29 маусымға дейін қолданылған </w:t>
      </w:r>
      <w:hyperlink r:id="rId89" w:history="1">
        <w:r>
          <w:rPr>
            <w:rStyle w:val="a4"/>
          </w:rPr>
          <w:t>р</w:t>
        </w:r>
        <w:r>
          <w:rPr>
            <w:rStyle w:val="a4"/>
          </w:rPr>
          <w:t>едакция</w:t>
        </w:r>
      </w:hyperlink>
      <w:r>
        <w:rPr>
          <w:rStyle w:val="s0"/>
        </w:rPr>
        <w:t xml:space="preserve"> </w:t>
      </w:r>
    </w:p>
    <w:p w:rsidR="00000000" w:rsidRDefault="005752CC">
      <w:pPr>
        <w:pStyle w:val="pj"/>
      </w:pPr>
      <w:r>
        <w:rPr>
          <w:rStyle w:val="s0"/>
        </w:rPr>
        <w:t xml:space="preserve">2020 ж. 3 шілдеге дейін қолданылған </w:t>
      </w:r>
      <w:hyperlink r:id="rId90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5752CC">
      <w:pPr>
        <w:pStyle w:val="pj"/>
      </w:pPr>
      <w:r>
        <w:rPr>
          <w:rStyle w:val="s0"/>
        </w:rPr>
        <w:t xml:space="preserve">2020 ж. 29 маусымға дейін қолданылған </w:t>
      </w:r>
      <w:hyperlink r:id="rId91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(2021 ж. 1 шілдеден баст</w:t>
      </w:r>
      <w:r>
        <w:rPr>
          <w:rStyle w:val="s0"/>
        </w:rPr>
        <w:t>ап қолданысқа енгізілді)</w:t>
      </w:r>
    </w:p>
    <w:p w:rsidR="00000000" w:rsidRDefault="005752CC">
      <w:pPr>
        <w:pStyle w:val="pj"/>
      </w:pPr>
      <w:r>
        <w:rPr>
          <w:rStyle w:val="s0"/>
        </w:rPr>
        <w:t xml:space="preserve">2021 ж. 24 қарашаға дейін қолданылған </w:t>
      </w:r>
      <w:hyperlink r:id="rId92" w:history="1">
        <w:r>
          <w:rPr>
            <w:rStyle w:val="a4"/>
          </w:rPr>
          <w:t>редакция</w:t>
        </w:r>
      </w:hyperlink>
    </w:p>
    <w:p w:rsidR="00000000" w:rsidRDefault="005752CC">
      <w:pPr>
        <w:pStyle w:val="pj"/>
      </w:pPr>
      <w:r>
        <w:t xml:space="preserve">2024 ж. 5 шілдеге дейін қолданылған </w:t>
      </w:r>
      <w:hyperlink r:id="rId93" w:history="1">
        <w:r>
          <w:rPr>
            <w:rStyle w:val="a4"/>
          </w:rPr>
          <w:t>редакция</w:t>
        </w:r>
      </w:hyperlink>
    </w:p>
    <w:p w:rsidR="00000000" w:rsidRDefault="005752CC">
      <w:pPr>
        <w:pStyle w:val="pj"/>
      </w:pPr>
      <w:r>
        <w:t> </w:t>
      </w:r>
    </w:p>
    <w:p w:rsidR="00000000" w:rsidRDefault="005752CC">
      <w:pPr>
        <w:pStyle w:val="pj"/>
      </w:pPr>
      <w:r>
        <w:t> </w:t>
      </w:r>
    </w:p>
    <w:p w:rsidR="00000000" w:rsidRDefault="005752CC">
      <w:pPr>
        <w:pStyle w:val="pj"/>
      </w:pPr>
      <w:r>
        <w:t> </w:t>
      </w:r>
    </w:p>
    <w:p w:rsidR="00000000" w:rsidRDefault="005752CC">
      <w:pPr>
        <w:pStyle w:val="pj"/>
      </w:pPr>
      <w:r>
        <w:rPr>
          <w:rStyle w:val="s0"/>
        </w:rPr>
        <w:t> </w:t>
      </w:r>
    </w:p>
    <w:p w:rsidR="00000000" w:rsidRDefault="005752CC">
      <w:pPr>
        <w:pStyle w:val="pj"/>
      </w:pPr>
      <w:r>
        <w:rPr>
          <w:rStyle w:val="s0"/>
        </w:rPr>
        <w:t> </w:t>
      </w:r>
    </w:p>
    <w:p w:rsidR="00000000" w:rsidRDefault="005752CC">
      <w:pPr>
        <w:pStyle w:val="pj"/>
      </w:pPr>
      <w:r>
        <w:rPr>
          <w:rStyle w:val="s0"/>
        </w:rPr>
        <w:t> </w:t>
      </w:r>
    </w:p>
    <w:p w:rsidR="00000000" w:rsidRDefault="005752CC">
      <w:pPr>
        <w:pStyle w:val="pj"/>
      </w:pPr>
      <w:r>
        <w:rPr>
          <w:rStyle w:val="s0"/>
        </w:rPr>
        <w:t> </w:t>
      </w:r>
    </w:p>
    <w:p w:rsidR="00000000" w:rsidRDefault="005752CC">
      <w:pPr>
        <w:pStyle w:val="pj"/>
      </w:pPr>
      <w:r>
        <w:rPr>
          <w:rStyle w:val="s0"/>
        </w:rPr>
        <w:t> </w:t>
      </w:r>
    </w:p>
    <w:p w:rsidR="00000000" w:rsidRDefault="005752CC">
      <w:pPr>
        <w:pStyle w:val="pj"/>
      </w:pPr>
      <w:r>
        <w:rPr>
          <w:rStyle w:val="s0"/>
        </w:rPr>
        <w:t> </w:t>
      </w:r>
    </w:p>
    <w:p w:rsidR="00000000" w:rsidRDefault="005752CC">
      <w:pPr>
        <w:pStyle w:val="pj"/>
      </w:pPr>
      <w:r>
        <w:rPr>
          <w:rStyle w:val="s0"/>
        </w:rPr>
        <w:t> </w:t>
      </w:r>
    </w:p>
    <w:p w:rsidR="00000000" w:rsidRDefault="005752CC">
      <w:pPr>
        <w:pStyle w:val="pj"/>
      </w:pPr>
      <w:r>
        <w:rPr>
          <w:rStyle w:val="s0"/>
        </w:rPr>
        <w:t> </w:t>
      </w:r>
    </w:p>
    <w:p w:rsidR="00000000" w:rsidRDefault="005752CC">
      <w:pPr>
        <w:pStyle w:val="pj"/>
      </w:pPr>
      <w:r>
        <w:rPr>
          <w:rStyle w:val="s0"/>
        </w:rPr>
        <w:t> </w:t>
      </w:r>
    </w:p>
    <w:p w:rsidR="00000000" w:rsidRDefault="005752CC">
      <w:pPr>
        <w:pStyle w:val="pj"/>
      </w:pPr>
      <w:r>
        <w:rPr>
          <w:rStyle w:val="s0"/>
        </w:rPr>
        <w:t> </w:t>
      </w:r>
    </w:p>
    <w:p w:rsidR="00000000" w:rsidRDefault="005752CC">
      <w:pPr>
        <w:pStyle w:val="pj"/>
      </w:pPr>
      <w:r>
        <w:rPr>
          <w:rStyle w:val="s0"/>
        </w:rPr>
        <w:t> </w:t>
      </w:r>
    </w:p>
    <w:p w:rsidR="00000000" w:rsidRDefault="005752CC">
      <w:pPr>
        <w:pStyle w:val="pj"/>
      </w:pPr>
      <w:r>
        <w:rPr>
          <w:rStyle w:val="s0"/>
        </w:rPr>
        <w:t> </w:t>
      </w:r>
    </w:p>
    <w:p w:rsidR="00000000" w:rsidRDefault="005752CC">
      <w:pPr>
        <w:pStyle w:val="pj"/>
      </w:pPr>
      <w:r>
        <w:rPr>
          <w:rStyle w:val="s0"/>
        </w:rPr>
        <w:t> </w:t>
      </w:r>
    </w:p>
    <w:p w:rsidR="00000000" w:rsidRDefault="005752CC">
      <w:pPr>
        <w:pStyle w:val="pj"/>
      </w:pPr>
      <w:r>
        <w:rPr>
          <w:rStyle w:val="s0"/>
        </w:rPr>
        <w:t> </w:t>
      </w:r>
    </w:p>
    <w:p w:rsidR="00000000" w:rsidRDefault="005752CC">
      <w:pPr>
        <w:pStyle w:val="pj"/>
      </w:pPr>
      <w:r>
        <w:rPr>
          <w:rStyle w:val="s0"/>
        </w:rPr>
        <w:t> </w:t>
      </w:r>
    </w:p>
    <w:p w:rsidR="00000000" w:rsidRDefault="005752CC">
      <w:pPr>
        <w:pStyle w:val="pj"/>
      </w:pPr>
      <w:r>
        <w:rPr>
          <w:rStyle w:val="s0"/>
        </w:rPr>
        <w:t> </w:t>
      </w:r>
    </w:p>
    <w:p w:rsidR="00000000" w:rsidRDefault="005752CC">
      <w:pPr>
        <w:pStyle w:val="pj"/>
      </w:pPr>
      <w:r>
        <w:rPr>
          <w:rStyle w:val="s0"/>
        </w:rPr>
        <w:t> </w:t>
      </w:r>
    </w:p>
    <w:p w:rsidR="00000000" w:rsidRDefault="005752CC">
      <w:pPr>
        <w:pStyle w:val="pj"/>
      </w:pPr>
      <w:r>
        <w:rPr>
          <w:rStyle w:val="s0"/>
        </w:rPr>
        <w:t> </w:t>
      </w:r>
    </w:p>
    <w:p w:rsidR="00000000" w:rsidRDefault="005752CC">
      <w:pPr>
        <w:pStyle w:val="pj"/>
      </w:pPr>
      <w:r>
        <w:rPr>
          <w:rStyle w:val="s0"/>
        </w:rPr>
        <w:t> </w:t>
      </w:r>
    </w:p>
    <w:p w:rsidR="00000000" w:rsidRDefault="005752CC">
      <w:pPr>
        <w:pStyle w:val="pj"/>
      </w:pPr>
      <w:r>
        <w:rPr>
          <w:rStyle w:val="s0"/>
        </w:rPr>
        <w:t> </w:t>
      </w:r>
    </w:p>
    <w:p w:rsidR="00000000" w:rsidRDefault="005752CC">
      <w:pPr>
        <w:pStyle w:val="pj"/>
      </w:pPr>
      <w:r>
        <w:rPr>
          <w:rStyle w:val="s0"/>
        </w:rPr>
        <w:t> </w:t>
      </w:r>
    </w:p>
    <w:p w:rsidR="00000000" w:rsidRDefault="005752CC">
      <w:pPr>
        <w:pStyle w:val="pj"/>
      </w:pPr>
      <w:r>
        <w:rPr>
          <w:rStyle w:val="s0"/>
        </w:rPr>
        <w:t> </w:t>
      </w:r>
    </w:p>
    <w:p w:rsidR="00000000" w:rsidRDefault="005752CC">
      <w:pPr>
        <w:pStyle w:val="pj"/>
      </w:pPr>
      <w:r>
        <w:rPr>
          <w:rStyle w:val="s0"/>
        </w:rPr>
        <w:t> </w:t>
      </w:r>
    </w:p>
    <w:p w:rsidR="00000000" w:rsidRDefault="005752CC">
      <w:pPr>
        <w:pStyle w:val="pj"/>
      </w:pPr>
      <w:r>
        <w:rPr>
          <w:rStyle w:val="s0"/>
        </w:rPr>
        <w:t> </w:t>
      </w:r>
    </w:p>
    <w:p w:rsidR="00000000" w:rsidRDefault="005752CC">
      <w:pPr>
        <w:pStyle w:val="pj"/>
      </w:pPr>
      <w:r>
        <w:rPr>
          <w:rStyle w:val="s0"/>
        </w:rPr>
        <w:t> </w:t>
      </w:r>
    </w:p>
    <w:sectPr w:rsidR="00000000">
      <w:headerReference w:type="even" r:id="rId94"/>
      <w:headerReference w:type="default" r:id="rId95"/>
      <w:footerReference w:type="even" r:id="rId96"/>
      <w:footerReference w:type="default" r:id="rId97"/>
      <w:headerReference w:type="first" r:id="rId98"/>
      <w:footerReference w:type="first" r:id="rId9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52CC" w:rsidRDefault="005752CC" w:rsidP="005752CC">
      <w:r>
        <w:separator/>
      </w:r>
    </w:p>
  </w:endnote>
  <w:endnote w:type="continuationSeparator" w:id="0">
    <w:p w:rsidR="005752CC" w:rsidRDefault="005752CC" w:rsidP="005752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52CC" w:rsidRDefault="005752C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52CC" w:rsidRDefault="005752C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52CC" w:rsidRDefault="005752C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52CC" w:rsidRDefault="005752CC" w:rsidP="005752CC">
      <w:r>
        <w:separator/>
      </w:r>
    </w:p>
  </w:footnote>
  <w:footnote w:type="continuationSeparator" w:id="0">
    <w:p w:rsidR="005752CC" w:rsidRDefault="005752CC" w:rsidP="005752C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52CC" w:rsidRDefault="005752C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52CC" w:rsidRDefault="005752CC" w:rsidP="005752C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752CC" w:rsidRPr="005752CC" w:rsidRDefault="005752CC" w:rsidP="005752C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Жауапкершілігі шектеулі және қосымша жауапкершілігі бар серіктестіктер туралы Қазақстан Республикасының 1998 ж. 22 сәуірдегі № 220-I Заңы (2024.17.07.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52CC" w:rsidRDefault="005752C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752CC"/>
    <w:rsid w:val="005752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752C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752C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752C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752C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752C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752C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752C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752C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961552" TargetMode="External"/><Relationship Id="rId21" Type="http://schemas.openxmlformats.org/officeDocument/2006/relationships/hyperlink" Target="http://online.zakon.kz/Document/?doc_id=30194716" TargetMode="External"/><Relationship Id="rId34" Type="http://schemas.openxmlformats.org/officeDocument/2006/relationships/hyperlink" Target="http://online.zakon.kz/Document/?doc_id=39641644" TargetMode="External"/><Relationship Id="rId42" Type="http://schemas.openxmlformats.org/officeDocument/2006/relationships/hyperlink" Target="http://online.zakon.kz/Document/?doc_id=38780841" TargetMode="External"/><Relationship Id="rId47" Type="http://schemas.openxmlformats.org/officeDocument/2006/relationships/hyperlink" Target="http://online.zakon.kz/Document/?doc_id=35730155" TargetMode="External"/><Relationship Id="rId50" Type="http://schemas.openxmlformats.org/officeDocument/2006/relationships/hyperlink" Target="http://online.zakon.kz/Document/?doc_id=38159033" TargetMode="External"/><Relationship Id="rId55" Type="http://schemas.openxmlformats.org/officeDocument/2006/relationships/hyperlink" Target="http://online.zakon.kz/Document/?doc_id=38853144" TargetMode="External"/><Relationship Id="rId63" Type="http://schemas.openxmlformats.org/officeDocument/2006/relationships/hyperlink" Target="http://online.zakon.kz/Document/?doc_id=30047391" TargetMode="External"/><Relationship Id="rId68" Type="http://schemas.openxmlformats.org/officeDocument/2006/relationships/hyperlink" Target="http://online.zakon.kz/Document/?doc_id=30194938" TargetMode="External"/><Relationship Id="rId76" Type="http://schemas.openxmlformats.org/officeDocument/2006/relationships/hyperlink" Target="http://online.zakon.kz/Document/?doc_id=31311430" TargetMode="External"/><Relationship Id="rId84" Type="http://schemas.openxmlformats.org/officeDocument/2006/relationships/hyperlink" Target="http://online.zakon.kz/Document/?doc_id=33575188" TargetMode="External"/><Relationship Id="rId89" Type="http://schemas.openxmlformats.org/officeDocument/2006/relationships/hyperlink" Target="http://online.zakon.kz/Document/?doc_id=35015423" TargetMode="External"/><Relationship Id="rId97" Type="http://schemas.openxmlformats.org/officeDocument/2006/relationships/footer" Target="footer2.xml"/><Relationship Id="rId7" Type="http://schemas.openxmlformats.org/officeDocument/2006/relationships/hyperlink" Target="http://online.zakon.kz/Document/?doc_id=51013928" TargetMode="External"/><Relationship Id="rId71" Type="http://schemas.openxmlformats.org/officeDocument/2006/relationships/hyperlink" Target="http://online.zakon.kz/Document/?doc_id=30916945" TargetMode="External"/><Relationship Id="rId92" Type="http://schemas.openxmlformats.org/officeDocument/2006/relationships/hyperlink" Target="http://online.zakon.kz/Document/?doc_id=38089594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047318" TargetMode="External"/><Relationship Id="rId29" Type="http://schemas.openxmlformats.org/officeDocument/2006/relationships/hyperlink" Target="http://online.zakon.kz/Document/?doc_id=31310973" TargetMode="External"/><Relationship Id="rId11" Type="http://schemas.openxmlformats.org/officeDocument/2006/relationships/hyperlink" Target="http://online.zakon.kz/Document/?doc_id=51046988" TargetMode="External"/><Relationship Id="rId24" Type="http://schemas.openxmlformats.org/officeDocument/2006/relationships/hyperlink" Target="http://online.zakon.kz/Document/?doc_id=30916189" TargetMode="External"/><Relationship Id="rId32" Type="http://schemas.openxmlformats.org/officeDocument/2006/relationships/hyperlink" Target="http://online.zakon.kz/Document/?doc_id=31646018" TargetMode="External"/><Relationship Id="rId37" Type="http://schemas.openxmlformats.org/officeDocument/2006/relationships/hyperlink" Target="http://online.zakon.kz/Document/?doc_id=34585532" TargetMode="External"/><Relationship Id="rId40" Type="http://schemas.openxmlformats.org/officeDocument/2006/relationships/hyperlink" Target="http://online.zakon.kz/Document/?doc_id=39477265" TargetMode="External"/><Relationship Id="rId45" Type="http://schemas.openxmlformats.org/officeDocument/2006/relationships/hyperlink" Target="http://online.zakon.kz/Document/?doc_id=37639300" TargetMode="External"/><Relationship Id="rId53" Type="http://schemas.openxmlformats.org/officeDocument/2006/relationships/hyperlink" Target="http://online.zakon.kz/Document/?doc_id=35460274" TargetMode="External"/><Relationship Id="rId58" Type="http://schemas.openxmlformats.org/officeDocument/2006/relationships/hyperlink" Target="http://online.zakon.kz/Document/?doc_id=37361468" TargetMode="External"/><Relationship Id="rId66" Type="http://schemas.openxmlformats.org/officeDocument/2006/relationships/hyperlink" Target="http://online.zakon.kz/Document/?doc_id=30092031" TargetMode="External"/><Relationship Id="rId74" Type="http://schemas.openxmlformats.org/officeDocument/2006/relationships/hyperlink" Target="http://online.zakon.kz/Document/?doc_id=31110250" TargetMode="External"/><Relationship Id="rId79" Type="http://schemas.openxmlformats.org/officeDocument/2006/relationships/hyperlink" Target="http://online.zakon.kz/Document/?doc_id=31856633" TargetMode="External"/><Relationship Id="rId87" Type="http://schemas.openxmlformats.org/officeDocument/2006/relationships/hyperlink" Target="http://online.zakon.kz/Document/?doc_id=37624128" TargetMode="Externa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0019848" TargetMode="External"/><Relationship Id="rId82" Type="http://schemas.openxmlformats.org/officeDocument/2006/relationships/hyperlink" Target="http://online.zakon.kz/Document/?doc_id=34104199" TargetMode="External"/><Relationship Id="rId90" Type="http://schemas.openxmlformats.org/officeDocument/2006/relationships/hyperlink" Target="http://online.zakon.kz/Document/?doc_id=33693700" TargetMode="External"/><Relationship Id="rId95" Type="http://schemas.openxmlformats.org/officeDocument/2006/relationships/header" Target="header2.xml"/><Relationship Id="rId19" Type="http://schemas.openxmlformats.org/officeDocument/2006/relationships/hyperlink" Target="http://online.zakon.kz/Document/?doc_id=30090906" TargetMode="External"/><Relationship Id="rId14" Type="http://schemas.openxmlformats.org/officeDocument/2006/relationships/hyperlink" Target="http://online.zakon.kz/Document/?doc_id=30045696" TargetMode="External"/><Relationship Id="rId22" Type="http://schemas.openxmlformats.org/officeDocument/2006/relationships/hyperlink" Target="http://online.zakon.kz/Document/?doc_id=30384673" TargetMode="External"/><Relationship Id="rId27" Type="http://schemas.openxmlformats.org/officeDocument/2006/relationships/hyperlink" Target="http://online.zakon.kz/Document/?doc_id=31109732" TargetMode="External"/><Relationship Id="rId30" Type="http://schemas.openxmlformats.org/officeDocument/2006/relationships/hyperlink" Target="http://online.zakon.kz/Document/?doc_id=31518761" TargetMode="External"/><Relationship Id="rId35" Type="http://schemas.openxmlformats.org/officeDocument/2006/relationships/hyperlink" Target="http://online.zakon.kz/Document/?doc_id=32156493" TargetMode="External"/><Relationship Id="rId43" Type="http://schemas.openxmlformats.org/officeDocument/2006/relationships/hyperlink" Target="http://online.zakon.kz/Document/?doc_id=37042687" TargetMode="External"/><Relationship Id="rId48" Type="http://schemas.openxmlformats.org/officeDocument/2006/relationships/hyperlink" Target="http://online.zakon.kz/Document/?doc_id=39807858" TargetMode="External"/><Relationship Id="rId56" Type="http://schemas.openxmlformats.org/officeDocument/2006/relationships/hyperlink" Target="http://online.zakon.kz/Document/?doc_id=33039784" TargetMode="External"/><Relationship Id="rId64" Type="http://schemas.openxmlformats.org/officeDocument/2006/relationships/hyperlink" Target="http://online.zakon.kz/Document/?doc_id=30047673" TargetMode="External"/><Relationship Id="rId69" Type="http://schemas.openxmlformats.org/officeDocument/2006/relationships/hyperlink" Target="http://online.zakon.kz/Document/?doc_id=30385047" TargetMode="External"/><Relationship Id="rId77" Type="http://schemas.openxmlformats.org/officeDocument/2006/relationships/hyperlink" Target="http://online.zakon.kz/Document/?doc_id=31519241" TargetMode="External"/><Relationship Id="rId100" Type="http://schemas.openxmlformats.org/officeDocument/2006/relationships/fontTable" Target="fontTable.xml"/><Relationship Id="rId8" Type="http://schemas.openxmlformats.org/officeDocument/2006/relationships/hyperlink" Target="http://online.zakon.kz/Document/?doc_id=51031152" TargetMode="External"/><Relationship Id="rId51" Type="http://schemas.openxmlformats.org/officeDocument/2006/relationships/hyperlink" Target="http://online.zakon.kz/Document/?doc_id=35040821" TargetMode="External"/><Relationship Id="rId72" Type="http://schemas.openxmlformats.org/officeDocument/2006/relationships/hyperlink" Target="http://online.zakon.kz/Document/?doc_id=30948589" TargetMode="External"/><Relationship Id="rId80" Type="http://schemas.openxmlformats.org/officeDocument/2006/relationships/hyperlink" Target="http://online.zakon.kz/Document/?doc_id=34932553" TargetMode="External"/><Relationship Id="rId85" Type="http://schemas.openxmlformats.org/officeDocument/2006/relationships/hyperlink" Target="http://online.zakon.kz/Document/?doc_id=32431232" TargetMode="External"/><Relationship Id="rId93" Type="http://schemas.openxmlformats.org/officeDocument/2006/relationships/hyperlink" Target="http://online.zakon.kz/Document/?doc_id=39065806" TargetMode="External"/><Relationship Id="rId98" Type="http://schemas.openxmlformats.org/officeDocument/2006/relationships/header" Target="head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019601" TargetMode="External"/><Relationship Id="rId17" Type="http://schemas.openxmlformats.org/officeDocument/2006/relationships/hyperlink" Target="http://online.zakon.kz/Document/?doc_id=30047184" TargetMode="External"/><Relationship Id="rId25" Type="http://schemas.openxmlformats.org/officeDocument/2006/relationships/hyperlink" Target="http://online.zakon.kz/Document/?doc_id=30948021" TargetMode="External"/><Relationship Id="rId33" Type="http://schemas.openxmlformats.org/officeDocument/2006/relationships/hyperlink" Target="http://online.zakon.kz/Document/?doc_id=33920963" TargetMode="External"/><Relationship Id="rId38" Type="http://schemas.openxmlformats.org/officeDocument/2006/relationships/hyperlink" Target="http://online.zakon.kz/Document/?doc_id=32527733" TargetMode="External"/><Relationship Id="rId46" Type="http://schemas.openxmlformats.org/officeDocument/2006/relationships/hyperlink" Target="http://online.zakon.kz/Document/?doc_id=39241364" TargetMode="External"/><Relationship Id="rId59" Type="http://schemas.openxmlformats.org/officeDocument/2006/relationships/hyperlink" Target="http://online.zakon.kz/Document/?doc_id=53009179" TargetMode="External"/><Relationship Id="rId67" Type="http://schemas.openxmlformats.org/officeDocument/2006/relationships/hyperlink" Target="http://online.zakon.kz/Document/?doc_id=30121666" TargetMode="External"/><Relationship Id="rId20" Type="http://schemas.openxmlformats.org/officeDocument/2006/relationships/hyperlink" Target="http://online.zakon.kz/Document/?doc_id=30121612" TargetMode="External"/><Relationship Id="rId41" Type="http://schemas.openxmlformats.org/officeDocument/2006/relationships/hyperlink" Target="http://online.zakon.kz/Document/?doc_id=39919226" TargetMode="External"/><Relationship Id="rId54" Type="http://schemas.openxmlformats.org/officeDocument/2006/relationships/hyperlink" Target="http://online.zakon.kz/Document/?doc_id=36037643" TargetMode="External"/><Relationship Id="rId62" Type="http://schemas.openxmlformats.org/officeDocument/2006/relationships/hyperlink" Target="http://online.zakon.kz/Document/?doc_id=30046224" TargetMode="External"/><Relationship Id="rId70" Type="http://schemas.openxmlformats.org/officeDocument/2006/relationships/hyperlink" Target="http://online.zakon.kz/Document/?doc_id=30561296" TargetMode="External"/><Relationship Id="rId75" Type="http://schemas.openxmlformats.org/officeDocument/2006/relationships/hyperlink" Target="http://online.zakon.kz/Document/?doc_id=31114025" TargetMode="External"/><Relationship Id="rId83" Type="http://schemas.openxmlformats.org/officeDocument/2006/relationships/hyperlink" Target="http://online.zakon.kz/Document/?doc_id=35397386" TargetMode="External"/><Relationship Id="rId88" Type="http://schemas.openxmlformats.org/officeDocument/2006/relationships/hyperlink" Target="http://online.zakon.kz/Document/?doc_id=36526855" TargetMode="External"/><Relationship Id="rId91" Type="http://schemas.openxmlformats.org/officeDocument/2006/relationships/hyperlink" Target="http://online.zakon.kz/Document/?doc_id=34633575" TargetMode="External"/><Relationship Id="rId96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047318" TargetMode="External"/><Relationship Id="rId23" Type="http://schemas.openxmlformats.org/officeDocument/2006/relationships/hyperlink" Target="http://online.zakon.kz/Document/?doc_id=30559663" TargetMode="External"/><Relationship Id="rId28" Type="http://schemas.openxmlformats.org/officeDocument/2006/relationships/hyperlink" Target="http://online.zakon.kz/Document/?doc_id=31113454" TargetMode="External"/><Relationship Id="rId36" Type="http://schemas.openxmlformats.org/officeDocument/2006/relationships/hyperlink" Target="http://online.zakon.kz/Document/?doc_id=32873082" TargetMode="External"/><Relationship Id="rId49" Type="http://schemas.openxmlformats.org/officeDocument/2006/relationships/hyperlink" Target="http://online.zakon.kz/Document/?doc_id=35213926" TargetMode="External"/><Relationship Id="rId57" Type="http://schemas.openxmlformats.org/officeDocument/2006/relationships/hyperlink" Target="http://online.zakon.kz/Document/?doc_id=37361468" TargetMode="External"/><Relationship Id="rId10" Type="http://schemas.openxmlformats.org/officeDocument/2006/relationships/hyperlink" Target="http://online.zakon.kz/Document/?doc_id=51045625" TargetMode="External"/><Relationship Id="rId31" Type="http://schemas.openxmlformats.org/officeDocument/2006/relationships/hyperlink" Target="http://online.zakon.kz/Document/?doc_id=31518766" TargetMode="External"/><Relationship Id="rId44" Type="http://schemas.openxmlformats.org/officeDocument/2006/relationships/hyperlink" Target="http://online.zakon.kz/Document/?doc_id=33228948" TargetMode="External"/><Relationship Id="rId52" Type="http://schemas.openxmlformats.org/officeDocument/2006/relationships/hyperlink" Target="http://online.zakon.kz/Document/?doc_id=34053084" TargetMode="External"/><Relationship Id="rId60" Type="http://schemas.openxmlformats.org/officeDocument/2006/relationships/hyperlink" Target="http://online.zakon.kz/Document/?doc_id=53109179" TargetMode="External"/><Relationship Id="rId65" Type="http://schemas.openxmlformats.org/officeDocument/2006/relationships/hyperlink" Target="http://online.zakon.kz/Document/?doc_id=30056088" TargetMode="External"/><Relationship Id="rId73" Type="http://schemas.openxmlformats.org/officeDocument/2006/relationships/hyperlink" Target="http://online.zakon.kz/Document/?doc_id=30962526" TargetMode="External"/><Relationship Id="rId78" Type="http://schemas.openxmlformats.org/officeDocument/2006/relationships/hyperlink" Target="http://online.zakon.kz/Document/?doc_id=31646952" TargetMode="External"/><Relationship Id="rId81" Type="http://schemas.openxmlformats.org/officeDocument/2006/relationships/hyperlink" Target="http://online.zakon.kz/Document/?doc_id=34634711" TargetMode="External"/><Relationship Id="rId86" Type="http://schemas.openxmlformats.org/officeDocument/2006/relationships/hyperlink" Target="http://online.zakon.kz/Document/?doc_id=36852123" TargetMode="External"/><Relationship Id="rId94" Type="http://schemas.openxmlformats.org/officeDocument/2006/relationships/header" Target="header1.xml"/><Relationship Id="rId99" Type="http://schemas.openxmlformats.org/officeDocument/2006/relationships/footer" Target="footer3.xml"/><Relationship Id="rId10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39673" TargetMode="External"/><Relationship Id="rId13" Type="http://schemas.openxmlformats.org/officeDocument/2006/relationships/hyperlink" Target="http://online.zakon.kz/Document/?doc_id=30045696" TargetMode="External"/><Relationship Id="rId18" Type="http://schemas.openxmlformats.org/officeDocument/2006/relationships/hyperlink" Target="http://online.zakon.kz/Document/?doc_id=30055933" TargetMode="External"/><Relationship Id="rId39" Type="http://schemas.openxmlformats.org/officeDocument/2006/relationships/hyperlink" Target="http://online.zakon.kz/Document/?doc_id=3873368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643</Words>
  <Characters>10158</Characters>
  <Application>Microsoft Office Word</Application>
  <DocSecurity>0</DocSecurity>
  <Lines>84</Lines>
  <Paragraphs>21</Paragraphs>
  <ScaleCrop>false</ScaleCrop>
  <Company>SPecialiST RePack</Company>
  <LinksUpToDate>false</LinksUpToDate>
  <CharactersWithSpaces>10780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Жауапкершілігі шектеулі және қосымша жауапкершілігі бар серіктестіктер туралы Қазақстан Республикасының 1998 ж. 22 сәуірдегі № 220-I Заңы (2024.17.07.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2024-09-01T02:40:00Z</dcterms:created>
  <dcterms:modified xsi:type="dcterms:W3CDTF">2024-09-01T02:40:00Z</dcterms:modified>
</cp:coreProperties>
</file>