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286D">
      <w:pPr>
        <w:pStyle w:val="pj"/>
      </w:pPr>
      <w:bookmarkStart w:id="0" w:name="_GoBack"/>
      <w:bookmarkEnd w:id="0"/>
      <w:r>
        <w:rPr>
          <w:rStyle w:val="s0"/>
          <w:b/>
          <w:bCs/>
        </w:rPr>
        <w:t>Жылжымалы мүлік кепілін тіркеу туралы 1998 ж. 30 маусымдағы № 254-1 Қазақстан Республикасының Заңы (2024.20.08. берілген өзгерістер мен толықтыруларымен)</w:t>
      </w:r>
    </w:p>
    <w:p w:rsidR="00000000" w:rsidRDefault="00AB286D">
      <w:pPr>
        <w:pStyle w:val="pj"/>
      </w:pPr>
      <w:r>
        <w:rPr>
          <w:rStyle w:val="s0"/>
        </w:rPr>
        <w:t> </w:t>
      </w:r>
    </w:p>
    <w:p w:rsidR="00000000" w:rsidRDefault="00AB286D">
      <w:pPr>
        <w:pStyle w:val="pj"/>
      </w:pPr>
      <w:r>
        <w:rPr>
          <w:rStyle w:val="s0"/>
        </w:rPr>
        <w:t>Енгізілген өзгерістер:</w:t>
      </w:r>
    </w:p>
    <w:p w:rsidR="00000000" w:rsidRDefault="00AB286D">
      <w:pPr>
        <w:pStyle w:val="pj"/>
      </w:pPr>
      <w:r>
        <w:rPr>
          <w:rStyle w:val="s0"/>
        </w:rPr>
        <w:t> </w:t>
      </w:r>
    </w:p>
    <w:p w:rsidR="00000000" w:rsidRDefault="00AB286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03.06.03 ж. № 427-11 </w:t>
      </w:r>
      <w:hyperlink r:id="rId7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(01.01.05 ж. бастап қолданысқа енгізілді) </w:t>
      </w:r>
    </w:p>
    <w:p w:rsidR="00000000" w:rsidRDefault="00AB286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13.12.04 ж. № 11-III </w:t>
      </w:r>
      <w:hyperlink r:id="rId8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</w:t>
      </w:r>
      <w:hyperlink r:id="rId9" w:anchor="sub_id=20000" w:history="1">
        <w:r>
          <w:rPr>
            <w:rStyle w:val="a4"/>
          </w:rPr>
          <w:t>енетін</w:t>
        </w:r>
      </w:hyperlink>
      <w:r>
        <w:rPr>
          <w:rStyle w:val="s0"/>
        </w:rPr>
        <w:t xml:space="preserve"> мерзімін қара) </w:t>
      </w:r>
    </w:p>
    <w:p w:rsidR="00000000" w:rsidRDefault="00AB286D">
      <w:pPr>
        <w:pStyle w:val="pj"/>
      </w:pPr>
      <w:r>
        <w:rPr>
          <w:rStyle w:val="s0"/>
        </w:rPr>
        <w:t xml:space="preserve">2006.11.12. № 201-III ҚР </w:t>
      </w:r>
      <w:hyperlink r:id="rId10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(2007.01.01. бастап қолданысқа енгізілд</w:t>
      </w:r>
      <w:r>
        <w:rPr>
          <w:rStyle w:val="s0"/>
        </w:rPr>
        <w:t xml:space="preserve">і) </w:t>
      </w:r>
    </w:p>
    <w:p w:rsidR="00000000" w:rsidRDefault="00AB286D">
      <w:pPr>
        <w:pStyle w:val="pj"/>
      </w:pPr>
      <w:r>
        <w:rPr>
          <w:rStyle w:val="s0"/>
        </w:rPr>
        <w:t xml:space="preserve">2009.28.08. № 192-IV ҚР </w:t>
      </w:r>
      <w:hyperlink r:id="rId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алты ай өткен соң қолданысқа енгізілді) </w:t>
      </w:r>
    </w:p>
    <w:p w:rsidR="00000000" w:rsidRDefault="00AB286D">
      <w:pPr>
        <w:pStyle w:val="pj"/>
      </w:pPr>
      <w:r>
        <w:rPr>
          <w:rStyle w:val="s0"/>
        </w:rPr>
        <w:t>2009.30.12. № 234-IV</w:t>
      </w:r>
      <w:r>
        <w:rPr>
          <w:rStyle w:val="s0"/>
        </w:rPr>
        <w:t xml:space="preserve"> ҚР </w:t>
      </w:r>
      <w:hyperlink r:id="rId13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4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AB286D">
      <w:pPr>
        <w:pStyle w:val="pj"/>
      </w:pPr>
      <w:r>
        <w:rPr>
          <w:rStyle w:val="s0"/>
        </w:rPr>
        <w:t xml:space="preserve">2011.10.02. № 406-IV ҚР </w:t>
      </w:r>
      <w:hyperlink r:id="rId15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B286D">
      <w:pPr>
        <w:pStyle w:val="pj"/>
      </w:pPr>
      <w:r>
        <w:rPr>
          <w:rStyle w:val="s0"/>
        </w:rPr>
        <w:t xml:space="preserve">2012.27.04. № 15-V ҚР </w:t>
      </w:r>
      <w:hyperlink r:id="rId16" w:anchor="sub_id=2300" w:history="1">
        <w:r>
          <w:rPr>
            <w:rStyle w:val="a4"/>
          </w:rPr>
          <w:t>Заңымен</w:t>
        </w:r>
      </w:hyperlink>
    </w:p>
    <w:p w:rsidR="00000000" w:rsidRDefault="00AB286D">
      <w:pPr>
        <w:pStyle w:val="pj"/>
      </w:pPr>
      <w:r>
        <w:rPr>
          <w:rStyle w:val="s0"/>
        </w:rPr>
        <w:t>2012.10.07. № 34-V ҚР</w:t>
      </w:r>
      <w:r>
        <w:t xml:space="preserve"> </w:t>
      </w:r>
      <w:hyperlink r:id="rId17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B286D">
      <w:pPr>
        <w:pStyle w:val="pj"/>
      </w:pPr>
      <w:r>
        <w:t xml:space="preserve">2013.08.01. № 64-V ҚР </w:t>
      </w:r>
      <w:hyperlink r:id="rId18" w:anchor="sub_id=1100" w:history="1">
        <w:r>
          <w:rPr>
            <w:rStyle w:val="a4"/>
          </w:rPr>
          <w:t>Заңымен</w:t>
        </w:r>
      </w:hyperlink>
      <w:r>
        <w:t xml:space="preserve"> (2013 ж. 1 қаңтардан бастап қолданысқа енгізілді)</w:t>
      </w:r>
    </w:p>
    <w:p w:rsidR="00000000" w:rsidRDefault="00AB286D">
      <w:pPr>
        <w:pStyle w:val="pj"/>
      </w:pPr>
      <w:r>
        <w:rPr>
          <w:rStyle w:val="s0"/>
        </w:rPr>
        <w:t xml:space="preserve">2014.10.06. № 206-V ҚР </w:t>
      </w:r>
      <w:hyperlink r:id="rId19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B286D">
      <w:pPr>
        <w:pStyle w:val="pj"/>
      </w:pPr>
      <w:r>
        <w:rPr>
          <w:rStyle w:val="s0"/>
        </w:rPr>
        <w:t>2014.29.09. № 239</w:t>
      </w:r>
      <w:r>
        <w:rPr>
          <w:rStyle w:val="s0"/>
        </w:rPr>
        <w:t xml:space="preserve">-V ҚР </w:t>
      </w:r>
      <w:hyperlink r:id="rId21" w:anchor="sub_id=3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B286D">
      <w:pPr>
        <w:pStyle w:val="pj"/>
      </w:pPr>
      <w:r>
        <w:rPr>
          <w:rStyle w:val="s0"/>
        </w:rPr>
        <w:t>2014.29.12.</w:t>
      </w:r>
      <w:r>
        <w:rPr>
          <w:rStyle w:val="s0"/>
        </w:rPr>
        <w:t xml:space="preserve"> № 269-V ҚР </w:t>
      </w:r>
      <w:hyperlink r:id="rId23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AB286D">
      <w:pPr>
        <w:pStyle w:val="pj"/>
      </w:pPr>
      <w:r>
        <w:rPr>
          <w:rStyle w:val="s0"/>
        </w:rPr>
        <w:t xml:space="preserve">2015.27.04. № 311-V ҚР </w:t>
      </w:r>
      <w:hyperlink r:id="rId24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B286D">
      <w:pPr>
        <w:pStyle w:val="pj"/>
      </w:pPr>
      <w:r>
        <w:rPr>
          <w:rStyle w:val="s0"/>
        </w:rPr>
        <w:t xml:space="preserve">2015.29.10. № 376-V ҚР </w:t>
      </w:r>
      <w:hyperlink r:id="rId26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 </w:t>
      </w:r>
    </w:p>
    <w:p w:rsidR="00000000" w:rsidRDefault="00AB286D">
      <w:pPr>
        <w:pStyle w:val="pj"/>
      </w:pPr>
      <w:r>
        <w:rPr>
          <w:rStyle w:val="s0"/>
        </w:rPr>
        <w:t xml:space="preserve">2015.17.11. № 408-V ҚР </w:t>
      </w:r>
      <w:hyperlink r:id="rId28" w:anchor="sub_id=9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(2016 ж. 1 наурыздан бастап қолданысқа енгізілді)</w:t>
      </w:r>
    </w:p>
    <w:p w:rsidR="00000000" w:rsidRDefault="00AB286D">
      <w:pPr>
        <w:pStyle w:val="pj"/>
      </w:pPr>
      <w:r>
        <w:rPr>
          <w:rStyle w:val="s0"/>
        </w:rPr>
        <w:t xml:space="preserve">2016.29.03. № 479-V ҚР </w:t>
      </w:r>
      <w:hyperlink r:id="rId29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AB286D">
      <w:pPr>
        <w:pStyle w:val="pj"/>
      </w:pPr>
      <w:r>
        <w:rPr>
          <w:rStyle w:val="s0"/>
        </w:rPr>
        <w:t xml:space="preserve">2017.27.02. № 49-VI ҚР </w:t>
      </w:r>
      <w:hyperlink r:id="rId31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B286D">
      <w:pPr>
        <w:pStyle w:val="pj"/>
      </w:pPr>
      <w:r>
        <w:t xml:space="preserve">2018.24.05. № 156-VI ҚР </w:t>
      </w:r>
      <w:hyperlink r:id="rId33" w:anchor="sub_id=26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AB286D">
      <w:pPr>
        <w:pStyle w:val="pj"/>
      </w:pPr>
      <w:r>
        <w:rPr>
          <w:rStyle w:val="s0"/>
        </w:rPr>
        <w:t xml:space="preserve">2019.02.04. № 241-VІ ҚР </w:t>
      </w:r>
      <w:hyperlink r:id="rId35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(ресми </w:t>
      </w:r>
      <w:hyperlink r:id="rId3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B286D">
      <w:pPr>
        <w:pStyle w:val="pj"/>
      </w:pPr>
      <w:r>
        <w:rPr>
          <w:rStyle w:val="s0"/>
        </w:rPr>
        <w:t xml:space="preserve">2020.29.06. № 351-VI ҚР </w:t>
      </w:r>
      <w:hyperlink r:id="rId37" w:anchor="sub_id=2300" w:history="1">
        <w:r>
          <w:rPr>
            <w:rStyle w:val="a4"/>
          </w:rPr>
          <w:t>З</w:t>
        </w:r>
        <w:r>
          <w:rPr>
            <w:rStyle w:val="a4"/>
          </w:rPr>
          <w:t>аңымен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AB286D">
      <w:pPr>
        <w:pStyle w:val="pj"/>
      </w:pPr>
      <w:r>
        <w:rPr>
          <w:rStyle w:val="s0"/>
        </w:rPr>
        <w:t xml:space="preserve">2023.23.12. № 50-VIII ҚР </w:t>
      </w:r>
      <w:hyperlink r:id="rId38" w:anchor="sub_id=6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24 ақпаннан бастап </w:t>
      </w:r>
      <w:hyperlink r:id="rId39" w:anchor="sub_id=20001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B286D">
      <w:pPr>
        <w:pStyle w:val="pj"/>
      </w:pPr>
      <w:r>
        <w:rPr>
          <w:rStyle w:val="s0"/>
        </w:rPr>
        <w:t xml:space="preserve">2024.06.04. № 71-VIII ҚР </w:t>
      </w:r>
      <w:hyperlink r:id="rId40" w:anchor="sub_id=2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8 маусымнан бастап </w:t>
      </w:r>
      <w:hyperlink r:id="rId41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B286D">
      <w:pPr>
        <w:pStyle w:val="pj"/>
      </w:pPr>
      <w:r>
        <w:rPr>
          <w:rStyle w:val="s0"/>
        </w:rPr>
        <w:t xml:space="preserve">2024.05.07. № 115-VІІІ ҚР </w:t>
      </w:r>
      <w:hyperlink r:id="rId42" w:anchor="sub_id=1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17 шілдеден бастап </w:t>
      </w:r>
      <w:hyperlink r:id="rId43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B286D">
      <w:pPr>
        <w:pStyle w:val="pj"/>
      </w:pPr>
      <w:r>
        <w:rPr>
          <w:rStyle w:val="s0"/>
        </w:rPr>
        <w:t xml:space="preserve">2024.19.06. № 97-VIII ҚР </w:t>
      </w:r>
      <w:hyperlink r:id="rId44" w:anchor="sub_id=8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20 тамыздан бастап </w:t>
      </w:r>
      <w:hyperlink r:id="rId45" w:anchor="sub_id=201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B286D">
      <w:pPr>
        <w:pStyle w:val="pj"/>
      </w:pPr>
      <w:r>
        <w:t> </w:t>
      </w:r>
    </w:p>
    <w:p w:rsidR="00000000" w:rsidRDefault="00AB286D">
      <w:pPr>
        <w:pStyle w:val="pj"/>
      </w:pPr>
      <w:r>
        <w:rPr>
          <w:rStyle w:val="s0"/>
        </w:rPr>
        <w:t>Бұрынғы редакциялар:</w:t>
      </w:r>
    </w:p>
    <w:p w:rsidR="00000000" w:rsidRDefault="00AB286D">
      <w:pPr>
        <w:pStyle w:val="pj"/>
      </w:pPr>
      <w:r>
        <w:rPr>
          <w:rStyle w:val="s0"/>
        </w:rPr>
        <w:t> </w:t>
      </w:r>
    </w:p>
    <w:p w:rsidR="00000000" w:rsidRDefault="00AB286D">
      <w:pPr>
        <w:pStyle w:val="pj"/>
      </w:pPr>
      <w:r>
        <w:rPr>
          <w:rStyle w:val="s0"/>
        </w:rPr>
        <w:t xml:space="preserve">03.06.03 ж. дейін қолданылған </w:t>
      </w:r>
      <w:hyperlink r:id="rId4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(үзінді)</w:t>
      </w:r>
    </w:p>
    <w:p w:rsidR="00000000" w:rsidRDefault="00AB286D">
      <w:pPr>
        <w:pStyle w:val="pj"/>
      </w:pPr>
      <w:r>
        <w:rPr>
          <w:rStyle w:val="s0"/>
        </w:rPr>
        <w:t xml:space="preserve">2009 ж. 30 желтоқсанға дейін қолданылған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AB286D">
      <w:pPr>
        <w:pStyle w:val="pj"/>
      </w:pPr>
      <w:r>
        <w:rPr>
          <w:rStyle w:val="s0"/>
        </w:rPr>
        <w:t xml:space="preserve">2009 ж. 28 тамызға дейін қолданылған </w:t>
      </w:r>
      <w:hyperlink r:id="rId48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B286D">
      <w:pPr>
        <w:pStyle w:val="pj"/>
      </w:pPr>
      <w:r>
        <w:rPr>
          <w:rStyle w:val="s0"/>
        </w:rPr>
        <w:t xml:space="preserve">2011 ж. 10 ақпанға дейін қолданылған </w:t>
      </w:r>
      <w:hyperlink r:id="rId49" w:history="1">
        <w:r>
          <w:rPr>
            <w:rStyle w:val="a4"/>
          </w:rPr>
          <w:t>редакция</w:t>
        </w:r>
      </w:hyperlink>
    </w:p>
    <w:p w:rsidR="00000000" w:rsidRDefault="00AB286D">
      <w:pPr>
        <w:pStyle w:val="pj"/>
      </w:pPr>
      <w:r>
        <w:t xml:space="preserve">2012 ж. 27 сәуірге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AB286D">
      <w:pPr>
        <w:pStyle w:val="pj"/>
      </w:pPr>
      <w:r>
        <w:t xml:space="preserve">2012 ж. 10 шілдеге дейін қолданылған </w:t>
      </w:r>
      <w:hyperlink r:id="rId51" w:history="1">
        <w:r>
          <w:rPr>
            <w:rStyle w:val="a4"/>
          </w:rPr>
          <w:t>ре</w:t>
        </w:r>
        <w:r>
          <w:rPr>
            <w:rStyle w:val="a4"/>
          </w:rPr>
          <w:t>дакция</w:t>
        </w:r>
      </w:hyperlink>
    </w:p>
    <w:p w:rsidR="00000000" w:rsidRDefault="00AB286D">
      <w:pPr>
        <w:pStyle w:val="pj"/>
      </w:pPr>
      <w:r>
        <w:t xml:space="preserve">2013 ж. 8 қаңтарға дейін қолданылған </w:t>
      </w:r>
      <w:hyperlink r:id="rId52" w:history="1">
        <w:r>
          <w:rPr>
            <w:rStyle w:val="a4"/>
          </w:rPr>
          <w:t>редакция</w:t>
        </w:r>
      </w:hyperlink>
    </w:p>
    <w:p w:rsidR="00000000" w:rsidRDefault="00AB286D">
      <w:pPr>
        <w:pStyle w:val="pj"/>
      </w:pPr>
      <w:r>
        <w:t xml:space="preserve">2014 ж. 10 маусымға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AB286D">
      <w:pPr>
        <w:pStyle w:val="pj"/>
      </w:pPr>
      <w:r>
        <w:t>2014 ж. 29 қыркүйекке дейі</w:t>
      </w:r>
      <w:r>
        <w:t xml:space="preserve">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AB286D">
      <w:pPr>
        <w:pStyle w:val="pj"/>
      </w:pPr>
      <w:r>
        <w:t xml:space="preserve">2014 ж. 29 желтоқсанға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AB286D">
      <w:pPr>
        <w:pStyle w:val="pj"/>
      </w:pPr>
      <w:r>
        <w:t xml:space="preserve">2015 ж. 27 сәуірге дейін қолданылған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AB286D">
      <w:pPr>
        <w:pStyle w:val="pj"/>
      </w:pPr>
      <w:r>
        <w:t xml:space="preserve">2015 ж. 29 қазанға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AB286D">
      <w:pPr>
        <w:pStyle w:val="pj"/>
      </w:pPr>
      <w:r>
        <w:rPr>
          <w:rStyle w:val="s0"/>
        </w:rPr>
        <w:t xml:space="preserve">2016 ж. 01.03.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AB286D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AB286D">
      <w:pPr>
        <w:pStyle w:val="pj"/>
      </w:pPr>
      <w:r>
        <w:rPr>
          <w:rStyle w:val="s0"/>
        </w:rPr>
        <w:t xml:space="preserve">2017 ж. 27 ақпанға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AB286D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AB286D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AB286D">
      <w:pPr>
        <w:pStyle w:val="pj"/>
      </w:pPr>
      <w:r>
        <w:rPr>
          <w:rStyle w:val="s0"/>
        </w:rPr>
        <w:t>2020 ж. 29 маусымға дейін қолданылғ</w:t>
      </w:r>
      <w:r>
        <w:rPr>
          <w:rStyle w:val="s0"/>
        </w:rPr>
        <w:t xml:space="preserve">ан </w:t>
      </w:r>
      <w:hyperlink r:id="rId6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B286D">
      <w:pPr>
        <w:pStyle w:val="pj"/>
      </w:pPr>
      <w:r>
        <w:rPr>
          <w:rStyle w:val="s0"/>
        </w:rPr>
        <w:t xml:space="preserve">2023 ж. 23 желтоқсанға дейін қолданылған </w:t>
      </w:r>
      <w:hyperlink r:id="rId6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B286D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AB286D">
      <w:pPr>
        <w:pStyle w:val="pj"/>
      </w:pPr>
      <w:r>
        <w:t xml:space="preserve">2024 ж. 5 шілдеге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AB286D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67" w:history="1">
        <w:r>
          <w:rPr>
            <w:rStyle w:val="a4"/>
          </w:rPr>
          <w:t>редакция</w:t>
        </w:r>
      </w:hyperlink>
      <w:r>
        <w:rPr>
          <w:rStyle w:val="s2"/>
        </w:rPr>
        <w:t xml:space="preserve"> </w:t>
      </w:r>
      <w:r>
        <w:rPr>
          <w:rStyle w:val="s0"/>
        </w:rPr>
        <w:t>(2024 ж. 20 тамыздан бастап қолданысқа енгізілді)</w:t>
      </w:r>
    </w:p>
    <w:p w:rsidR="00000000" w:rsidRDefault="00AB286D">
      <w:pPr>
        <w:pStyle w:val="pj"/>
      </w:pPr>
      <w:r>
        <w:rPr>
          <w:rStyle w:val="s0"/>
        </w:rPr>
        <w:t> </w:t>
      </w:r>
    </w:p>
    <w:p w:rsidR="00000000" w:rsidRDefault="00AB286D">
      <w:pPr>
        <w:pStyle w:val="pj"/>
      </w:pPr>
      <w:r>
        <w:t> </w:t>
      </w:r>
    </w:p>
    <w:p w:rsidR="00000000" w:rsidRDefault="00AB286D">
      <w:pPr>
        <w:pStyle w:val="pj"/>
      </w:pPr>
      <w:r>
        <w:t> </w:t>
      </w:r>
    </w:p>
    <w:p w:rsidR="00000000" w:rsidRDefault="00AB286D">
      <w:pPr>
        <w:pStyle w:val="pj"/>
      </w:pPr>
      <w:r>
        <w:t> </w:t>
      </w:r>
    </w:p>
    <w:p w:rsidR="00000000" w:rsidRDefault="00AB286D">
      <w:pPr>
        <w:pStyle w:val="pj"/>
      </w:pPr>
      <w:r>
        <w:rPr>
          <w:rStyle w:val="s0"/>
        </w:rPr>
        <w:t> </w:t>
      </w:r>
    </w:p>
    <w:sectPr w:rsidR="00000000">
      <w:headerReference w:type="even" r:id="rId68"/>
      <w:headerReference w:type="default" r:id="rId69"/>
      <w:footerReference w:type="even" r:id="rId70"/>
      <w:footerReference w:type="default" r:id="rId71"/>
      <w:headerReference w:type="first" r:id="rId72"/>
      <w:footerReference w:type="first" r:id="rId7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286D" w:rsidRDefault="00AB286D" w:rsidP="00AB286D">
      <w:r>
        <w:separator/>
      </w:r>
    </w:p>
  </w:endnote>
  <w:endnote w:type="continuationSeparator" w:id="0">
    <w:p w:rsidR="00AB286D" w:rsidRDefault="00AB286D" w:rsidP="00AB28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86D" w:rsidRDefault="00AB28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86D" w:rsidRDefault="00AB28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86D" w:rsidRDefault="00AB28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286D" w:rsidRDefault="00AB286D" w:rsidP="00AB286D">
      <w:r>
        <w:separator/>
      </w:r>
    </w:p>
  </w:footnote>
  <w:footnote w:type="continuationSeparator" w:id="0">
    <w:p w:rsidR="00AB286D" w:rsidRDefault="00AB286D" w:rsidP="00AB28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86D" w:rsidRDefault="00AB28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86D" w:rsidRDefault="00AB286D" w:rsidP="00AB28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B286D" w:rsidRPr="00AB286D" w:rsidRDefault="00AB286D" w:rsidP="00AB28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Жылжымалы мүлік кепілін тіркеу туралы 1998 ж. 30 маусымдағы № 254-1 Қазақстан Республикасының Заңы (2024.20.08.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286D" w:rsidRDefault="00AB28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286D"/>
    <w:rsid w:val="00AB28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28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28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28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28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B28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B28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B28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B28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565734" TargetMode="External"/><Relationship Id="rId18" Type="http://schemas.openxmlformats.org/officeDocument/2006/relationships/hyperlink" Target="http://online.zakon.kz/Document/?doc_id=31318087" TargetMode="External"/><Relationship Id="rId26" Type="http://schemas.openxmlformats.org/officeDocument/2006/relationships/hyperlink" Target="http://online.zakon.kz/Document/?doc_id=32083869" TargetMode="External"/><Relationship Id="rId39" Type="http://schemas.openxmlformats.org/officeDocument/2006/relationships/hyperlink" Target="http://online.zakon.kz/Document/?doc_id=38764093" TargetMode="External"/><Relationship Id="rId21" Type="http://schemas.openxmlformats.org/officeDocument/2006/relationships/hyperlink" Target="http://online.zakon.kz/Document/?doc_id=31609214" TargetMode="External"/><Relationship Id="rId34" Type="http://schemas.openxmlformats.org/officeDocument/2006/relationships/hyperlink" Target="http://online.zakon.kz/Document/?doc_id=37042687" TargetMode="External"/><Relationship Id="rId42" Type="http://schemas.openxmlformats.org/officeDocument/2006/relationships/hyperlink" Target="http://online.zakon.kz/Document/?doc_id=37361468" TargetMode="External"/><Relationship Id="rId47" Type="http://schemas.openxmlformats.org/officeDocument/2006/relationships/hyperlink" Target="http://online.zakon.kz/Document/?doc_id=30573286" TargetMode="External"/><Relationship Id="rId50" Type="http://schemas.openxmlformats.org/officeDocument/2006/relationships/hyperlink" Target="http://online.zakon.kz/Document/?doc_id=31182883" TargetMode="External"/><Relationship Id="rId55" Type="http://schemas.openxmlformats.org/officeDocument/2006/relationships/hyperlink" Target="http://online.zakon.kz/Document/?doc_id=31646953" TargetMode="External"/><Relationship Id="rId63" Type="http://schemas.openxmlformats.org/officeDocument/2006/relationships/hyperlink" Target="http://online.zakon.kz/Document/?doc_id=35469349" TargetMode="External"/><Relationship Id="rId68" Type="http://schemas.openxmlformats.org/officeDocument/2006/relationships/header" Target="header1.xml"/><Relationship Id="rId7" Type="http://schemas.openxmlformats.org/officeDocument/2006/relationships/hyperlink" Target="http://online.zakon.kz/Document/?doc_id=51040051" TargetMode="External"/><Relationship Id="rId71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181936" TargetMode="External"/><Relationship Id="rId29" Type="http://schemas.openxmlformats.org/officeDocument/2006/relationships/hyperlink" Target="http://online.zakon.kz/Document/?doc_id=32873082" TargetMode="External"/><Relationship Id="rId11" Type="http://schemas.openxmlformats.org/officeDocument/2006/relationships/hyperlink" Target="http://online.zakon.kz/Document/?doc_id=30466646" TargetMode="External"/><Relationship Id="rId24" Type="http://schemas.openxmlformats.org/officeDocument/2006/relationships/hyperlink" Target="http://online.zakon.kz/Document/?doc_id=38218950" TargetMode="External"/><Relationship Id="rId32" Type="http://schemas.openxmlformats.org/officeDocument/2006/relationships/hyperlink" Target="http://online.zakon.kz/Document/?doc_id=39919226" TargetMode="External"/><Relationship Id="rId37" Type="http://schemas.openxmlformats.org/officeDocument/2006/relationships/hyperlink" Target="http://online.zakon.kz/Document/?doc_id=36037643" TargetMode="External"/><Relationship Id="rId40" Type="http://schemas.openxmlformats.org/officeDocument/2006/relationships/hyperlink" Target="http://online.zakon.kz/Document/?doc_id=33661201" TargetMode="External"/><Relationship Id="rId45" Type="http://schemas.openxmlformats.org/officeDocument/2006/relationships/hyperlink" Target="http://online.zakon.kz/Document/?doc_id=39981096" TargetMode="External"/><Relationship Id="rId53" Type="http://schemas.openxmlformats.org/officeDocument/2006/relationships/hyperlink" Target="http://online.zakon.kz/Document/?doc_id=31566184" TargetMode="External"/><Relationship Id="rId58" Type="http://schemas.openxmlformats.org/officeDocument/2006/relationships/hyperlink" Target="http://online.zakon.kz/Document/?doc_id=37388567" TargetMode="External"/><Relationship Id="rId66" Type="http://schemas.openxmlformats.org/officeDocument/2006/relationships/hyperlink" Target="http://online.zakon.kz/Document/?doc_id=32778792" TargetMode="External"/><Relationship Id="rId7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932995" TargetMode="External"/><Relationship Id="rId23" Type="http://schemas.openxmlformats.org/officeDocument/2006/relationships/hyperlink" Target="http://online.zakon.kz/Document/?doc_id=31646018" TargetMode="External"/><Relationship Id="rId28" Type="http://schemas.openxmlformats.org/officeDocument/2006/relationships/hyperlink" Target="http://online.zakon.kz/Document/?doc_id=31695013" TargetMode="External"/><Relationship Id="rId36" Type="http://schemas.openxmlformats.org/officeDocument/2006/relationships/hyperlink" Target="http://online.zakon.kz/Document/?doc_id=33425816" TargetMode="External"/><Relationship Id="rId49" Type="http://schemas.openxmlformats.org/officeDocument/2006/relationships/hyperlink" Target="http://online.zakon.kz/Document/?doc_id=30934242" TargetMode="External"/><Relationship Id="rId57" Type="http://schemas.openxmlformats.org/officeDocument/2006/relationships/hyperlink" Target="http://online.zakon.kz/Document/?doc_id=31710016" TargetMode="External"/><Relationship Id="rId61" Type="http://schemas.openxmlformats.org/officeDocument/2006/relationships/hyperlink" Target="http://online.zakon.kz/Document/?doc_id=33132675" TargetMode="External"/><Relationship Id="rId10" Type="http://schemas.openxmlformats.org/officeDocument/2006/relationships/hyperlink" Target="http://online.zakon.kz/Document/?doc_id=30082286" TargetMode="External"/><Relationship Id="rId19" Type="http://schemas.openxmlformats.org/officeDocument/2006/relationships/hyperlink" Target="http://online.zakon.kz/Document/?doc_id=31565990" TargetMode="External"/><Relationship Id="rId31" Type="http://schemas.openxmlformats.org/officeDocument/2006/relationships/hyperlink" Target="http://online.zakon.kz/Document/?doc_id=39477265" TargetMode="External"/><Relationship Id="rId44" Type="http://schemas.openxmlformats.org/officeDocument/2006/relationships/hyperlink" Target="http://online.zakon.kz/Document/?doc_id=39981096" TargetMode="External"/><Relationship Id="rId52" Type="http://schemas.openxmlformats.org/officeDocument/2006/relationships/hyperlink" Target="http://online.zakon.kz/Document/?doc_id=31319628" TargetMode="External"/><Relationship Id="rId60" Type="http://schemas.openxmlformats.org/officeDocument/2006/relationships/hyperlink" Target="http://online.zakon.kz/Document/?doc_id=34706234" TargetMode="External"/><Relationship Id="rId65" Type="http://schemas.openxmlformats.org/officeDocument/2006/relationships/hyperlink" Target="http://online.zakon.kz/Document/?doc_id=33206828" TargetMode="External"/><Relationship Id="rId73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291" TargetMode="External"/><Relationship Id="rId14" Type="http://schemas.openxmlformats.org/officeDocument/2006/relationships/hyperlink" Target="http://online.zakon.kz/Document/?doc_id=30565734" TargetMode="External"/><Relationship Id="rId22" Type="http://schemas.openxmlformats.org/officeDocument/2006/relationships/hyperlink" Target="http://online.zakon.kz/Document/?doc_id=31609396" TargetMode="External"/><Relationship Id="rId27" Type="http://schemas.openxmlformats.org/officeDocument/2006/relationships/hyperlink" Target="http://online.zakon.kz/Document/?doc_id=39544330" TargetMode="External"/><Relationship Id="rId30" Type="http://schemas.openxmlformats.org/officeDocument/2006/relationships/hyperlink" Target="http://online.zakon.kz/Document/?doc_id=34585532" TargetMode="External"/><Relationship Id="rId35" Type="http://schemas.openxmlformats.org/officeDocument/2006/relationships/hyperlink" Target="http://online.zakon.kz/Document/?doc_id=35730155" TargetMode="External"/><Relationship Id="rId43" Type="http://schemas.openxmlformats.org/officeDocument/2006/relationships/hyperlink" Target="http://online.zakon.kz/Document/?doc_id=37361468" TargetMode="External"/><Relationship Id="rId48" Type="http://schemas.openxmlformats.org/officeDocument/2006/relationships/hyperlink" Target="http://online.zakon.kz/Document/?doc_id=30579898" TargetMode="External"/><Relationship Id="rId56" Type="http://schemas.openxmlformats.org/officeDocument/2006/relationships/hyperlink" Target="http://online.zakon.kz/Document/?doc_id=39636666" TargetMode="External"/><Relationship Id="rId64" Type="http://schemas.openxmlformats.org/officeDocument/2006/relationships/hyperlink" Target="http://online.zakon.kz/Document/?doc_id=37022228" TargetMode="External"/><Relationship Id="rId69" Type="http://schemas.openxmlformats.org/officeDocument/2006/relationships/header" Target="header2.xml"/><Relationship Id="rId8" Type="http://schemas.openxmlformats.org/officeDocument/2006/relationships/hyperlink" Target="http://online.zakon.kz/Document/?doc_id=51052291" TargetMode="External"/><Relationship Id="rId51" Type="http://schemas.openxmlformats.org/officeDocument/2006/relationships/hyperlink" Target="http://online.zakon.kz/Document/?doc_id=31224448" TargetMode="External"/><Relationship Id="rId72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466647" TargetMode="External"/><Relationship Id="rId17" Type="http://schemas.openxmlformats.org/officeDocument/2006/relationships/hyperlink" Target="http://online.zakon.kz/Document/?doc_id=31223361" TargetMode="External"/><Relationship Id="rId25" Type="http://schemas.openxmlformats.org/officeDocument/2006/relationships/hyperlink" Target="http://online.zakon.kz/Document/?doc_id=37310613" TargetMode="External"/><Relationship Id="rId33" Type="http://schemas.openxmlformats.org/officeDocument/2006/relationships/hyperlink" Target="http://online.zakon.kz/Document/?doc_id=38780841" TargetMode="External"/><Relationship Id="rId38" Type="http://schemas.openxmlformats.org/officeDocument/2006/relationships/hyperlink" Target="http://online.zakon.kz/Document/?doc_id=38764093" TargetMode="External"/><Relationship Id="rId46" Type="http://schemas.openxmlformats.org/officeDocument/2006/relationships/hyperlink" Target="http://online.zakon.kz/Document/?doc_id=53009785" TargetMode="External"/><Relationship Id="rId59" Type="http://schemas.openxmlformats.org/officeDocument/2006/relationships/hyperlink" Target="http://online.zakon.kz/Document/?doc_id=39704230" TargetMode="External"/><Relationship Id="rId67" Type="http://schemas.openxmlformats.org/officeDocument/2006/relationships/hyperlink" Target="http://online.zakon.kz/Document/?doc_id=36057747" TargetMode="External"/><Relationship Id="rId20" Type="http://schemas.openxmlformats.org/officeDocument/2006/relationships/hyperlink" Target="http://online.zakon.kz/Document/?doc_id=31566000" TargetMode="External"/><Relationship Id="rId41" Type="http://schemas.openxmlformats.org/officeDocument/2006/relationships/hyperlink" Target="http://online.zakon.kz/Document/?doc_id=33661201" TargetMode="External"/><Relationship Id="rId54" Type="http://schemas.openxmlformats.org/officeDocument/2006/relationships/hyperlink" Target="http://online.zakon.kz/Document/?doc_id=31617694" TargetMode="External"/><Relationship Id="rId62" Type="http://schemas.openxmlformats.org/officeDocument/2006/relationships/hyperlink" Target="http://online.zakon.kz/Document/?doc_id=36971802" TargetMode="External"/><Relationship Id="rId70" Type="http://schemas.openxmlformats.org/officeDocument/2006/relationships/footer" Target="footer1.xml"/><Relationship Id="rId75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475</Words>
  <Characters>7334</Characters>
  <Application>Microsoft Office Word</Application>
  <DocSecurity>0</DocSecurity>
  <Lines>61</Lines>
  <Paragraphs>15</Paragraphs>
  <ScaleCrop>false</ScaleCrop>
  <Company>SPecialiST RePack</Company>
  <LinksUpToDate>false</LinksUpToDate>
  <CharactersWithSpaces>7794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Жылжымалы мүлік кепілін тіркеу туралы 1998 ж. 30 маусымдағы № 254-1 Қазақстан Республикасының Заңы (2024.20.08. берілген өзгерістер мен толықтыруларымен)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2024-08-15T12:13:00Z</dcterms:created>
  <dcterms:modified xsi:type="dcterms:W3CDTF">2024-08-15T12:13:00Z</dcterms:modified>
</cp:coreProperties>
</file>