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57AF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Республикасының Қазақстан Республикасы Үкіметінің құрамына кіретін де, кірмейтін де орталық атқарушы және өзге де орталық мемлекеттік органдарының нормативтік құқықтық актілері мен жергілікті өкілді және атқарушы органдарының актілерін мемлекетті</w:t>
      </w:r>
      <w:r>
        <w:t>к тіркеудің тәртібін бекіту туралы Қазақстан Республикасы Үкіметінің 1998 ж. 12 желтоқсандағы № 1278 қаулысы</w:t>
      </w:r>
    </w:p>
    <w:p w:rsidR="00000000" w:rsidRDefault="006157A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2006.17.08. № 778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6157AF">
      <w:pPr>
        <w:spacing w:after="240"/>
        <w:ind w:firstLine="400"/>
        <w:jc w:val="both"/>
      </w:pPr>
      <w:r>
        <w:t> </w:t>
      </w:r>
    </w:p>
    <w:p w:rsidR="00000000" w:rsidRDefault="006157AF">
      <w:pPr>
        <w:spacing w:after="240"/>
        <w:ind w:firstLine="400"/>
        <w:jc w:val="both"/>
      </w:pPr>
      <w:r>
        <w:t>Енгізілген өзгерістер:</w:t>
      </w:r>
    </w:p>
    <w:p w:rsidR="00000000" w:rsidRDefault="006157AF">
      <w:pPr>
        <w:ind w:firstLine="400"/>
        <w:jc w:val="both"/>
      </w:pPr>
      <w:r>
        <w:t>ҚР</w:t>
      </w:r>
      <w:r>
        <w:t xml:space="preserve"> Үкіметінің 14.06.99 ж. № 733 </w:t>
      </w:r>
      <w:hyperlink r:id="rId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6157AF">
      <w:pPr>
        <w:ind w:firstLine="400"/>
        <w:jc w:val="both"/>
      </w:pPr>
      <w:r>
        <w:t>ҚР</w:t>
      </w:r>
      <w:r>
        <w:t xml:space="preserve"> Үкіметінің 24.01.00 ж. № 122 </w:t>
      </w:r>
      <w:hyperlink r:id="rId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6157AF">
      <w:pPr>
        <w:ind w:firstLine="400"/>
        <w:jc w:val="both"/>
      </w:pPr>
      <w:r>
        <w:t>ҚР</w:t>
      </w:r>
      <w:r>
        <w:t xml:space="preserve"> Үкіметінің 1</w:t>
      </w:r>
      <w:r>
        <w:t xml:space="preserve">1.03.01 ж. № 341 </w:t>
      </w:r>
      <w:hyperlink r:id="rId1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6157AF">
      <w:pPr>
        <w:ind w:firstLine="400"/>
        <w:jc w:val="both"/>
      </w:pPr>
      <w:r>
        <w:t>ҚР</w:t>
      </w:r>
      <w:r>
        <w:t xml:space="preserve"> Үкіметінің 02.10.02 ж. № 1082 </w:t>
      </w:r>
      <w:hyperlink r:id="rId1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6157AF">
      <w:pPr>
        <w:ind w:firstLine="400"/>
        <w:jc w:val="both"/>
      </w:pPr>
      <w:r>
        <w:t>ҚР</w:t>
      </w:r>
      <w:r>
        <w:t xml:space="preserve"> Үкіметінің 26.11.03 ж. № 1184 </w:t>
      </w:r>
      <w:hyperlink r:id="rId12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6157AF">
      <w:pPr>
        <w:ind w:firstLine="403"/>
        <w:jc w:val="both"/>
      </w:pPr>
      <w:r>
        <w:t>ҚР</w:t>
      </w:r>
      <w:r>
        <w:t xml:space="preserve"> Үкіметінің 01.10.04 ж. № 1017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6157AF">
      <w:pPr>
        <w:ind w:firstLine="403"/>
        <w:jc w:val="both"/>
      </w:pPr>
      <w:r>
        <w:t>ҚР</w:t>
      </w:r>
      <w:r>
        <w:t xml:space="preserve"> Үкіметінің 2006.14.02. № 99 </w:t>
      </w:r>
      <w:hyperlink r:id="rId14" w:anchor="sub_id=300" w:history="1">
        <w:r>
          <w:rPr>
            <w:rStyle w:val="a3"/>
          </w:rPr>
          <w:t>қаулысымен</w:t>
        </w:r>
      </w:hyperlink>
    </w:p>
    <w:p w:rsidR="00000000" w:rsidRDefault="006157AF">
      <w:pPr>
        <w:ind w:firstLine="403"/>
        <w:jc w:val="both"/>
      </w:pPr>
      <w:r>
        <w:t> </w:t>
      </w:r>
    </w:p>
    <w:p w:rsidR="00000000" w:rsidRDefault="006157AF">
      <w:pPr>
        <w:spacing w:after="240"/>
        <w:ind w:firstLine="400"/>
        <w:jc w:val="both"/>
      </w:pPr>
      <w:r>
        <w:t>Бұрынғы редакциялар:</w:t>
      </w:r>
    </w:p>
    <w:p w:rsidR="00000000" w:rsidRDefault="006157AF">
      <w:pPr>
        <w:ind w:firstLine="403"/>
        <w:jc w:val="both"/>
      </w:pPr>
      <w:r>
        <w:t xml:space="preserve">2004 ж. 1 қазанға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6157AF">
      <w:pPr>
        <w:ind w:firstLine="403"/>
        <w:jc w:val="both"/>
      </w:pPr>
      <w:r>
        <w:t xml:space="preserve">2006 ж. 14 ақпанға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6157AF">
      <w:pPr>
        <w:ind w:firstLine="403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7AF" w:rsidRDefault="006157AF" w:rsidP="006157AF">
      <w:r>
        <w:separator/>
      </w:r>
    </w:p>
  </w:endnote>
  <w:endnote w:type="continuationSeparator" w:id="0">
    <w:p w:rsidR="006157AF" w:rsidRDefault="006157AF" w:rsidP="006157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7AF" w:rsidRDefault="006157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7AF" w:rsidRDefault="006157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7AF" w:rsidRDefault="006157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7AF" w:rsidRDefault="006157AF" w:rsidP="006157AF">
      <w:r>
        <w:separator/>
      </w:r>
    </w:p>
  </w:footnote>
  <w:footnote w:type="continuationSeparator" w:id="0">
    <w:p w:rsidR="006157AF" w:rsidRDefault="006157AF" w:rsidP="006157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7AF" w:rsidRDefault="006157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7AF" w:rsidRDefault="006157AF" w:rsidP="006157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57AF" w:rsidRPr="006157AF" w:rsidRDefault="006157AF" w:rsidP="006157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12.12.98 Ж. № 1278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7AF" w:rsidRDefault="006157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57AF"/>
    <w:rsid w:val="00615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157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7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7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7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157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7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7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7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402" TargetMode="External"/><Relationship Id="rId13" Type="http://schemas.openxmlformats.org/officeDocument/2006/relationships/hyperlink" Target="http://online.zakon.kz/Document/?doc_id=5105070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67042" TargetMode="External"/><Relationship Id="rId12" Type="http://schemas.openxmlformats.org/officeDocument/2006/relationships/hyperlink" Target="http://online.zakon.kz/Document/?doc_id=5104522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630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357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1181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2201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6400" TargetMode="External"/><Relationship Id="rId14" Type="http://schemas.openxmlformats.org/officeDocument/2006/relationships/hyperlink" Target="http://online.zakon.kz/Document/?doc_id=3004626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1449</Characters>
  <Application>Microsoft Office Word</Application>
  <DocSecurity>0</DocSecurity>
  <Lines>12</Lines>
  <Paragraphs>3</Paragraphs>
  <ScaleCrop>false</ScaleCrop>
  <Company>SPecialiST RePack</Company>
  <LinksUpToDate>false</LinksUpToDate>
  <CharactersWithSpaces>1563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12.12.98 Ж. № 1278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2024-04-24T16:58:00Z</dcterms:created>
  <dcterms:modified xsi:type="dcterms:W3CDTF">2024-04-24T16:58:00Z</dcterms:modified>
</cp:coreProperties>
</file>