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5216">
      <w:pPr>
        <w:spacing w:after="240"/>
        <w:ind w:firstLine="400"/>
        <w:jc w:val="both"/>
      </w:pPr>
      <w:bookmarkStart w:id="0" w:name="_GoBack"/>
      <w:bookmarkEnd w:id="0"/>
      <w:r>
        <w:t>Бюджет жүйесі туралы Қазақстан Республикасының 1999 ж. 1 сәуірдегі № 357-І Заңы</w:t>
      </w:r>
    </w:p>
    <w:p w:rsidR="00000000" w:rsidRDefault="00365216">
      <w:pPr>
        <w:spacing w:after="240"/>
        <w:ind w:firstLine="400"/>
        <w:jc w:val="both"/>
      </w:pPr>
      <w:r>
        <w:t>Жариялануы: Қазақстан Республикасы Парламентінің Жаршысы, 1999 ж., № 7, 225-құжат; "Егемен Қазақстан" 1999 жылғы 3 сәуір № 64.</w:t>
      </w:r>
    </w:p>
    <w:p w:rsidR="00000000" w:rsidRDefault="00365216">
      <w:pPr>
        <w:spacing w:after="240"/>
        <w:ind w:firstLine="400"/>
        <w:jc w:val="both"/>
      </w:pPr>
      <w:r>
        <w:t>Енгізілген өзгерістер:</w:t>
      </w:r>
    </w:p>
    <w:p w:rsidR="00000000" w:rsidRDefault="00365216">
      <w:pPr>
        <w:ind w:firstLine="400"/>
        <w:jc w:val="both"/>
      </w:pPr>
      <w:r>
        <w:t>ҚР</w:t>
      </w:r>
      <w:r>
        <w:t xml:space="preserve"> 16.07.99 ж. № 440-1 </w:t>
      </w:r>
      <w:hyperlink r:id="rId7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65216">
      <w:pPr>
        <w:ind w:firstLine="400"/>
        <w:jc w:val="both"/>
      </w:pPr>
      <w:r>
        <w:t>ҚР</w:t>
      </w:r>
      <w:r>
        <w:t xml:space="preserve"> 26.07.99 ж. № 463-1 </w:t>
      </w:r>
      <w:hyperlink r:id="rId8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65216">
      <w:pPr>
        <w:ind w:firstLine="400"/>
        <w:jc w:val="both"/>
      </w:pPr>
      <w:r>
        <w:t>ҚР</w:t>
      </w:r>
      <w:r>
        <w:t xml:space="preserve"> 04.11.99 ж. № 472-1 </w:t>
      </w:r>
      <w:hyperlink r:id="rId9" w:anchor="sub_id=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65216">
      <w:pPr>
        <w:ind w:firstLine="400"/>
        <w:jc w:val="both"/>
      </w:pPr>
      <w:r>
        <w:t>ҚР</w:t>
      </w:r>
      <w:r>
        <w:t xml:space="preserve"> 22.11.99 ж. № 485-1 </w:t>
      </w:r>
      <w:hyperlink r:id="rId10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65216">
      <w:pPr>
        <w:ind w:firstLine="400"/>
        <w:jc w:val="both"/>
      </w:pPr>
      <w:r>
        <w:t>ҚР</w:t>
      </w:r>
      <w:r>
        <w:t xml:space="preserve"> 29.11.99 ж. № 487-1 </w:t>
      </w:r>
      <w:hyperlink r:id="rId11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65216">
      <w:pPr>
        <w:ind w:firstLine="400"/>
        <w:jc w:val="both"/>
      </w:pPr>
      <w:r>
        <w:t>ҚР</w:t>
      </w:r>
      <w:r>
        <w:t xml:space="preserve"> 15.12.00 ж. № 123-II </w:t>
      </w:r>
      <w:hyperlink r:id="rId12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65216">
      <w:pPr>
        <w:ind w:firstLine="400"/>
        <w:jc w:val="both"/>
      </w:pPr>
      <w:r>
        <w:t>ҚР</w:t>
      </w:r>
      <w:r>
        <w:t xml:space="preserve"> 15.01.01 ж. № 140-II </w:t>
      </w:r>
      <w:hyperlink r:id="rId13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65216">
      <w:pPr>
        <w:ind w:firstLine="400"/>
        <w:jc w:val="both"/>
      </w:pPr>
      <w:r>
        <w:t>ҚР</w:t>
      </w:r>
      <w:r>
        <w:t xml:space="preserve"> 03.05.01 ж. №</w:t>
      </w:r>
      <w:r>
        <w:t xml:space="preserve"> 182-II </w:t>
      </w:r>
      <w:hyperlink r:id="rId14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65216">
      <w:pPr>
        <w:ind w:firstLine="400"/>
        <w:jc w:val="both"/>
      </w:pPr>
      <w:r>
        <w:t>ҚР</w:t>
      </w:r>
      <w:r>
        <w:t xml:space="preserve"> 06.12.01 ж. № 261-II </w:t>
      </w:r>
      <w:hyperlink r:id="rId15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65216">
      <w:pPr>
        <w:ind w:firstLine="400"/>
        <w:jc w:val="both"/>
      </w:pPr>
      <w:r>
        <w:t>ҚР</w:t>
      </w:r>
      <w:r>
        <w:t xml:space="preserve"> 31.10.02 ж. № 351-II </w:t>
      </w:r>
      <w:hyperlink r:id="rId16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65216">
      <w:pPr>
        <w:ind w:firstLine="400"/>
        <w:jc w:val="both"/>
      </w:pPr>
      <w:r>
        <w:t>ҚР</w:t>
      </w:r>
      <w:r>
        <w:t xml:space="preserve"> 20.06.03 ж. № 441-II </w:t>
      </w:r>
      <w:hyperlink r:id="rId17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65216">
      <w:pPr>
        <w:spacing w:after="240"/>
        <w:ind w:firstLine="400"/>
        <w:jc w:val="both"/>
      </w:pPr>
      <w:r>
        <w:t>ҚР</w:t>
      </w:r>
      <w:r>
        <w:t xml:space="preserve"> 29.12.03 ж. № 512-II </w:t>
      </w:r>
      <w:hyperlink r:id="rId18" w:anchor="sub_id=800" w:history="1">
        <w:r>
          <w:rPr>
            <w:rStyle w:val="a3"/>
          </w:rPr>
          <w:t>Заңымен</w:t>
        </w:r>
      </w:hyperlink>
      <w:r>
        <w:br/>
      </w:r>
      <w:r>
        <w:br/>
      </w:r>
    </w:p>
    <w:p w:rsidR="00000000" w:rsidRDefault="00365216">
      <w:pPr>
        <w:spacing w:after="240"/>
        <w:ind w:firstLine="400"/>
        <w:jc w:val="both"/>
      </w:pPr>
      <w:r>
        <w:t>ҚР</w:t>
      </w:r>
      <w:r>
        <w:t xml:space="preserve"> 24.04.04 ж. № 54</w:t>
      </w:r>
      <w:r>
        <w:t xml:space="preserve">8-II Бюджет </w:t>
      </w:r>
      <w:hyperlink r:id="rId19" w:anchor="sub_id=2240000" w:history="1">
        <w:r>
          <w:rPr>
            <w:rStyle w:val="a3"/>
          </w:rPr>
          <w:t>кодексімен</w:t>
        </w:r>
      </w:hyperlink>
      <w:r>
        <w:t xml:space="preserve"> күші жойылды</w:t>
      </w:r>
    </w:p>
    <w:p w:rsidR="00000000" w:rsidRDefault="00365216">
      <w:pPr>
        <w:spacing w:after="240"/>
        <w:ind w:firstLine="400"/>
        <w:jc w:val="both"/>
      </w:pPr>
      <w:r>
        <w:t>Бұрынғы редакциялар:</w:t>
      </w:r>
    </w:p>
    <w:p w:rsidR="00000000" w:rsidRDefault="00365216">
      <w:pPr>
        <w:ind w:firstLine="400"/>
        <w:jc w:val="both"/>
      </w:pPr>
      <w:r>
        <w:t xml:space="preserve">31.10.02 ж. дейін қолданылған </w:t>
      </w:r>
      <w:hyperlink r:id="rId2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365216">
      <w:pPr>
        <w:ind w:firstLine="400"/>
        <w:jc w:val="both"/>
      </w:pPr>
      <w:r>
        <w:t>20.06</w:t>
      </w:r>
      <w:r>
        <w:t xml:space="preserve">.03 ж. дейін қолданылған </w:t>
      </w:r>
      <w:hyperlink r:id="rId2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365216">
      <w:pPr>
        <w:spacing w:after="240"/>
        <w:ind w:firstLine="400"/>
        <w:jc w:val="both"/>
      </w:pPr>
      <w:r>
        <w:t xml:space="preserve">29.12.03 ж. дейін қолданылған </w:t>
      </w:r>
      <w:hyperlink r:id="rId22" w:history="1">
        <w:r>
          <w:rPr>
            <w:rStyle w:val="a3"/>
          </w:rPr>
          <w:t>редакция</w:t>
        </w:r>
      </w:hyperlink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5216" w:rsidRDefault="00365216" w:rsidP="00365216">
      <w:r>
        <w:separator/>
      </w:r>
    </w:p>
  </w:endnote>
  <w:endnote w:type="continuationSeparator" w:id="0">
    <w:p w:rsidR="00365216" w:rsidRDefault="00365216" w:rsidP="003652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216" w:rsidRDefault="003652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216" w:rsidRDefault="003652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216" w:rsidRDefault="003652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5216" w:rsidRDefault="00365216" w:rsidP="00365216">
      <w:r>
        <w:separator/>
      </w:r>
    </w:p>
  </w:footnote>
  <w:footnote w:type="continuationSeparator" w:id="0">
    <w:p w:rsidR="00365216" w:rsidRDefault="00365216" w:rsidP="003652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216" w:rsidRDefault="003652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216" w:rsidRDefault="00365216" w:rsidP="0036521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65216" w:rsidRPr="00365216" w:rsidRDefault="00365216" w:rsidP="0036521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БЮДЖЕТ ЖҮЙЕСІ ТУРАЛЫ ҚР 01.04.99 Ж. № 357-І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216" w:rsidRDefault="003652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5216"/>
    <w:rsid w:val="00365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652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521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52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521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652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521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52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521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194" TargetMode="External"/><Relationship Id="rId13" Type="http://schemas.openxmlformats.org/officeDocument/2006/relationships/hyperlink" Target="http://online.zakon.kz/Document/?doc_id=51021433" TargetMode="External"/><Relationship Id="rId18" Type="http://schemas.openxmlformats.org/officeDocument/2006/relationships/hyperlink" Target="http://online.zakon.kz/Document/?doc_id=51045625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3112652" TargetMode="External"/><Relationship Id="rId7" Type="http://schemas.openxmlformats.org/officeDocument/2006/relationships/hyperlink" Target="http://online.zakon.kz/Document/?doc_id=51013924" TargetMode="External"/><Relationship Id="rId12" Type="http://schemas.openxmlformats.org/officeDocument/2006/relationships/hyperlink" Target="http://online.zakon.kz/Document/?doc_id=51020982" TargetMode="External"/><Relationship Id="rId17" Type="http://schemas.openxmlformats.org/officeDocument/2006/relationships/hyperlink" Target="http://online.zakon.kz/Document/?doc_id=51040525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4166" TargetMode="External"/><Relationship Id="rId20" Type="http://schemas.openxmlformats.org/officeDocument/2006/relationships/hyperlink" Target="http://online.zakon.kz/Document/?doc_id=5301265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5735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656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51015651" TargetMode="External"/><Relationship Id="rId19" Type="http://schemas.openxmlformats.org/officeDocument/2006/relationships/hyperlink" Target="http://online.zakon.kz/Document/?doc_id=510478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5485" TargetMode="External"/><Relationship Id="rId14" Type="http://schemas.openxmlformats.org/officeDocument/2006/relationships/hyperlink" Target="http://online.zakon.kz/Document/?doc_id=51022876" TargetMode="External"/><Relationship Id="rId22" Type="http://schemas.openxmlformats.org/officeDocument/2006/relationships/hyperlink" Target="http://online.zakon.kz/Document/?doc_id=5321265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1817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БЮДЖЕТ ЖҮЙЕСІ ТУРАЛЫ ҚР 01.04.99 Ж. № 357-І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2024-04-28T00:30:00Z</dcterms:created>
  <dcterms:modified xsi:type="dcterms:W3CDTF">2024-04-28T00:30:00Z</dcterms:modified>
</cp:coreProperties>
</file>