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E60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Ұлттық академиялық аграрлық зерттеулер орталығының қызметiн қамтамасыз ету жөніндегі шаралар туралы Қазақстан </w:t>
      </w:r>
      <w:r>
        <w:rPr>
          <w:rStyle w:val="s0"/>
        </w:rPr>
        <w:t>Республикасы Үкіметінiң 1996 жылғы 9 желтоқсандағы № 1502 Қаулысы</w:t>
      </w:r>
    </w:p>
    <w:p w:rsidR="00000000" w:rsidRDefault="00E96E60">
      <w:pPr>
        <w:ind w:firstLine="400"/>
        <w:jc w:val="both"/>
      </w:pPr>
      <w:r>
        <w:rPr>
          <w:rStyle w:val="s0"/>
        </w:rPr>
        <w:t> </w:t>
      </w:r>
    </w:p>
    <w:p w:rsidR="00000000" w:rsidRDefault="00E96E6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96E60">
      <w:pPr>
        <w:ind w:firstLine="400"/>
        <w:jc w:val="both"/>
      </w:pPr>
      <w:r>
        <w:rPr>
          <w:rStyle w:val="s0"/>
        </w:rPr>
        <w:t> </w:t>
      </w:r>
    </w:p>
    <w:p w:rsidR="00000000" w:rsidRDefault="00E96E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2002 жылғы 29 қазандағы № 1148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E96E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8" w:anchor="sub_id=28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</w:p>
    <w:p w:rsidR="00000000" w:rsidRDefault="00E96E60">
      <w:pPr>
        <w:ind w:firstLine="400"/>
        <w:jc w:val="both"/>
      </w:pPr>
      <w:r>
        <w:rPr>
          <w:rStyle w:val="s0"/>
        </w:rPr>
        <w:t> </w:t>
      </w:r>
    </w:p>
    <w:p w:rsidR="00000000" w:rsidRDefault="00E96E6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96E60">
      <w:pPr>
        <w:ind w:firstLine="400"/>
        <w:jc w:val="both"/>
      </w:pPr>
      <w:r>
        <w:rPr>
          <w:rStyle w:val="s0"/>
        </w:rPr>
        <w:t> </w:t>
      </w:r>
    </w:p>
    <w:p w:rsidR="00000000" w:rsidRDefault="00E96E60">
      <w:pPr>
        <w:ind w:firstLine="400"/>
        <w:jc w:val="both"/>
      </w:pPr>
      <w:r>
        <w:rPr>
          <w:rStyle w:val="s0"/>
        </w:rPr>
        <w:t xml:space="preserve">2009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E96E60">
      <w:pPr>
        <w:spacing w:after="240"/>
        <w:ind w:firstLine="400"/>
        <w:jc w:val="both"/>
      </w:pPr>
      <w:r>
        <w:t> </w:t>
      </w:r>
    </w:p>
    <w:p w:rsidR="00000000" w:rsidRDefault="00E96E60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E60" w:rsidRDefault="00E96E60" w:rsidP="00E96E60">
      <w:r>
        <w:separator/>
      </w:r>
    </w:p>
  </w:endnote>
  <w:endnote w:type="continuationSeparator" w:id="0">
    <w:p w:rsidR="00E96E60" w:rsidRDefault="00E96E60" w:rsidP="00E96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60" w:rsidRDefault="00E96E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60" w:rsidRDefault="00E96E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60" w:rsidRDefault="00E96E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E60" w:rsidRDefault="00E96E60" w:rsidP="00E96E60">
      <w:r>
        <w:separator/>
      </w:r>
    </w:p>
  </w:footnote>
  <w:footnote w:type="continuationSeparator" w:id="0">
    <w:p w:rsidR="00E96E60" w:rsidRDefault="00E96E60" w:rsidP="00E96E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60" w:rsidRDefault="00E96E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60" w:rsidRDefault="00E96E60" w:rsidP="00E96E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6E60" w:rsidRPr="00E96E60" w:rsidRDefault="00E96E60" w:rsidP="00E96E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1996 Ж. 9 ЖЕЛТОҚСАНДАҒЫ № 1502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60" w:rsidRDefault="00E96E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E60"/>
    <w:rsid w:val="00E96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96E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E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E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E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96E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E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E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E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413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20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1996 Ж. 9 ЖЕЛТОҚСАНДАҒЫ № 1502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2024-07-23T22:47:00Z</dcterms:created>
  <dcterms:modified xsi:type="dcterms:W3CDTF">2024-07-23T22:47:00Z</dcterms:modified>
</cp:coreProperties>
</file>