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2A3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Мәдениет, ақпарат және қоғамдық келісім министрлігінің мәселелері Қазақстан Республикасы Үкіметінің 1999 ж. 29 сәуірдегі № 499 қаулысы</w:t>
      </w:r>
      <w:r>
        <w:br/>
      </w:r>
      <w:r>
        <w:br/>
      </w:r>
      <w:r>
        <w:br/>
      </w:r>
      <w:r>
        <w:br/>
      </w:r>
    </w:p>
    <w:p w:rsidR="00000000" w:rsidRDefault="009902A3">
      <w:pPr>
        <w:spacing w:after="240"/>
        <w:ind w:firstLine="400"/>
        <w:jc w:val="both"/>
      </w:pPr>
      <w:r>
        <w:t>ҚР</w:t>
      </w:r>
      <w:r>
        <w:t xml:space="preserve"> Үкіметінің 2002 жылғы 30 шілдедегі № 853 </w:t>
      </w:r>
      <w:hyperlink r:id="rId7" w:anchor="sub_id=3" w:history="1">
        <w:r>
          <w:rPr>
            <w:rStyle w:val="a3"/>
          </w:rPr>
          <w:t>қаулысымен</w:t>
        </w:r>
      </w:hyperlink>
      <w:r>
        <w:t xml:space="preserve"> осы қаулының күші жойылды </w:t>
      </w:r>
      <w:r>
        <w:br/>
      </w:r>
      <w:r>
        <w:br/>
      </w:r>
    </w:p>
    <w:p w:rsidR="00000000" w:rsidRDefault="009902A3">
      <w:pPr>
        <w:spacing w:after="240"/>
        <w:ind w:firstLine="400"/>
        <w:jc w:val="both"/>
      </w:pPr>
      <w:r>
        <w:t>Енгізілген өзгерістер: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18.06.99 ж. № 803 </w:t>
      </w:r>
      <w:hyperlink r:id="rId8" w:anchor="sub_id=3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02.08.99 ж. № 1093 </w:t>
      </w:r>
      <w:hyperlink r:id="rId9" w:anchor="sub_id=2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03.03.00 ж. № 351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24.05.00 ж. № 779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26.07.00 ж. </w:t>
      </w:r>
      <w:r>
        <w:t xml:space="preserve">№ 1110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28.10.00 ж. № 1626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13.11.00 ж. № 1701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05.12.00 ж. № 1807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20.01.01 ж. № 88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18.05.01 ж. № 656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</w:t>
      </w:r>
      <w:r>
        <w:t xml:space="preserve">8.10.01 ж. № 1366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31.10.01 ж. № 1383 қаулысымен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08.11.02 ж. № 1186 </w:t>
      </w:r>
      <w:hyperlink r:id="rId11" w:anchor="sub_id=300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29.12.02 ж. № 1441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17.01.03 ж. № 35 </w:t>
      </w:r>
      <w:hyperlink r:id="rId1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09.04.03 ж. № </w:t>
      </w:r>
      <w:r>
        <w:t xml:space="preserve">341 </w:t>
      </w:r>
      <w:hyperlink r:id="rId14" w:anchor="sub_id=5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ind w:firstLine="400"/>
        <w:jc w:val="both"/>
      </w:pPr>
      <w:r>
        <w:t>ҚР</w:t>
      </w:r>
      <w:r>
        <w:t xml:space="preserve"> Үкіметінің 27.08.03 ж. № 872 </w:t>
      </w:r>
      <w:hyperlink r:id="rId15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902A3">
      <w:pPr>
        <w:spacing w:after="240"/>
        <w:ind w:firstLine="400"/>
        <w:jc w:val="both"/>
      </w:pPr>
      <w:r>
        <w:t>ҚР</w:t>
      </w:r>
      <w:r>
        <w:t xml:space="preserve"> Үкіметінің 08.09.03 ж. № 906 </w:t>
      </w:r>
      <w:hyperlink r:id="rId16" w:anchor="sub_id=1" w:history="1">
        <w:r>
          <w:rPr>
            <w:rStyle w:val="a3"/>
          </w:rPr>
          <w:t>қаулысымен</w:t>
        </w:r>
      </w:hyperlink>
      <w:r>
        <w:br/>
      </w:r>
      <w:r>
        <w:br/>
      </w:r>
      <w:r>
        <w:br/>
      </w:r>
      <w:r>
        <w:br/>
      </w:r>
    </w:p>
    <w:p w:rsidR="00000000" w:rsidRDefault="009902A3">
      <w:pPr>
        <w:spacing w:after="240"/>
        <w:ind w:firstLine="400"/>
        <w:jc w:val="both"/>
      </w:pPr>
      <w:r>
        <w:t>Бұрынғы редакциялар:</w:t>
      </w:r>
    </w:p>
    <w:p w:rsidR="00000000" w:rsidRDefault="009902A3">
      <w:pPr>
        <w:spacing w:after="240"/>
        <w:ind w:firstLine="400"/>
        <w:jc w:val="both"/>
      </w:pPr>
      <w:r>
        <w:t xml:space="preserve">27.08.03 ж. дейін қолданылған </w:t>
      </w:r>
      <w:hyperlink r:id="rId17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2A3" w:rsidRDefault="009902A3" w:rsidP="009902A3">
      <w:r>
        <w:separator/>
      </w:r>
    </w:p>
  </w:endnote>
  <w:endnote w:type="continuationSeparator" w:id="0">
    <w:p w:rsidR="009902A3" w:rsidRDefault="009902A3" w:rsidP="00990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A3" w:rsidRDefault="009902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A3" w:rsidRDefault="009902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A3" w:rsidRDefault="009902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2A3" w:rsidRDefault="009902A3" w:rsidP="009902A3">
      <w:r>
        <w:separator/>
      </w:r>
    </w:p>
  </w:footnote>
  <w:footnote w:type="continuationSeparator" w:id="0">
    <w:p w:rsidR="009902A3" w:rsidRDefault="009902A3" w:rsidP="00990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A3" w:rsidRDefault="009902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A3" w:rsidRDefault="009902A3" w:rsidP="009902A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902A3" w:rsidRPr="009902A3" w:rsidRDefault="009902A3" w:rsidP="009902A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29.04.99 Ж. № 499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A3" w:rsidRDefault="009902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2A3"/>
    <w:rsid w:val="00990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902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2A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02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2A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902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2A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02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2A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08" TargetMode="External"/><Relationship Id="rId13" Type="http://schemas.openxmlformats.org/officeDocument/2006/relationships/hyperlink" Target="http://online.zakon.kz/Document/?doc_id=5103581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hyperlink" Target="http://online.zakon.kz/Document/?doc_id=51035564" TargetMode="External"/><Relationship Id="rId17" Type="http://schemas.openxmlformats.org/officeDocument/2006/relationships/hyperlink" Target="http://online.zakon.kz/Document/?doc_id=5301351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408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435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399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2564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hyperlink" Target="http://online.zakon.kz/Document/?doc_id=5103869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1798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29.04.99 Ж. № 499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2024-03-13T11:59:00Z</dcterms:created>
  <dcterms:modified xsi:type="dcterms:W3CDTF">2024-03-13T11:59:00Z</dcterms:modified>
</cp:coreProperties>
</file>