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42B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Туризм және спорт жөніндегі агенттігінің мәселелері Қазақстан Республикасы Үкіметінің 1999 жылғы 19 қарашадағы № 1755 қаулысы</w:t>
      </w:r>
    </w:p>
    <w:p w:rsidR="00000000" w:rsidRDefault="0052542B">
      <w:pPr>
        <w:spacing w:after="240"/>
        <w:ind w:firstLine="400"/>
        <w:jc w:val="both"/>
      </w:pPr>
      <w:r>
        <w:t>Жариялануы: Қазақстан Республикасының ПҮАЖ-ы, 1999 ж., № 51, 505-құжат</w:t>
      </w:r>
    </w:p>
    <w:p w:rsidR="00000000" w:rsidRDefault="0052542B">
      <w:pPr>
        <w:spacing w:after="240"/>
        <w:ind w:firstLine="400"/>
        <w:jc w:val="both"/>
      </w:pPr>
      <w:r>
        <w:t>Енгізілген өзгерістер:</w:t>
      </w:r>
    </w:p>
    <w:p w:rsidR="00000000" w:rsidRDefault="0052542B">
      <w:pPr>
        <w:ind w:firstLine="400"/>
        <w:jc w:val="both"/>
      </w:pPr>
      <w:r>
        <w:t>ҚР</w:t>
      </w:r>
      <w:r>
        <w:t xml:space="preserve"> Үкіметінің 07.02.00 ж. № 179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52542B">
      <w:pPr>
        <w:ind w:firstLine="400"/>
        <w:jc w:val="both"/>
      </w:pPr>
      <w:r>
        <w:t>ҚР</w:t>
      </w:r>
      <w:r>
        <w:t xml:space="preserve"> Үкіметінің 13.05.00 ж. № 703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52542B">
      <w:pPr>
        <w:ind w:firstLine="400"/>
        <w:jc w:val="both"/>
      </w:pPr>
      <w:r>
        <w:t>ҚР</w:t>
      </w:r>
      <w:r>
        <w:t xml:space="preserve"> Үкіметінің 14.09.01 ж. № 1213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52542B">
      <w:pPr>
        <w:spacing w:after="240"/>
        <w:ind w:firstLine="400"/>
        <w:jc w:val="both"/>
      </w:pPr>
      <w:r>
        <w:t>ҚР</w:t>
      </w:r>
      <w:r>
        <w:t xml:space="preserve"> Үкіметінің 19.09.03 ж. № 953 </w:t>
      </w:r>
      <w:hyperlink r:id="rId1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</w:p>
    <w:p w:rsidR="00000000" w:rsidRDefault="0052542B">
      <w:pPr>
        <w:spacing w:after="240"/>
        <w:ind w:firstLine="400"/>
        <w:jc w:val="both"/>
      </w:pPr>
      <w:r>
        <w:t>Бұрынғы редакциялар:</w:t>
      </w:r>
    </w:p>
    <w:p w:rsidR="00000000" w:rsidRDefault="0052542B">
      <w:pPr>
        <w:spacing w:after="240"/>
        <w:ind w:firstLine="400"/>
        <w:jc w:val="both"/>
      </w:pPr>
      <w:r>
        <w:t xml:space="preserve">2003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2542B">
      <w:pPr>
        <w:spacing w:after="240"/>
        <w:ind w:firstLine="400"/>
        <w:jc w:val="both"/>
      </w:pPr>
      <w:r>
        <w:t>ҚР</w:t>
      </w:r>
      <w:r>
        <w:t xml:space="preserve"> Үкіметінің 29.10.04 ж. № 1130 </w:t>
      </w:r>
      <w:hyperlink r:id="rId12" w:anchor="sub_id=33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42B" w:rsidRDefault="0052542B" w:rsidP="0052542B">
      <w:r>
        <w:separator/>
      </w:r>
    </w:p>
  </w:endnote>
  <w:endnote w:type="continuationSeparator" w:id="0">
    <w:p w:rsidR="0052542B" w:rsidRDefault="0052542B" w:rsidP="00525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42B" w:rsidRDefault="0052542B" w:rsidP="0052542B">
      <w:r>
        <w:separator/>
      </w:r>
    </w:p>
  </w:footnote>
  <w:footnote w:type="continuationSeparator" w:id="0">
    <w:p w:rsidR="0052542B" w:rsidRDefault="0052542B" w:rsidP="00525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 w:rsidP="0052542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542B" w:rsidRPr="0052542B" w:rsidRDefault="0052542B" w:rsidP="0052542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1999 Ж. 19 ҚАРАШАДАҒЫ № 1755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42B" w:rsidRDefault="005254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42B"/>
    <w:rsid w:val="0052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54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42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54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42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54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42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54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42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80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6577" TargetMode="External"/><Relationship Id="rId12" Type="http://schemas.openxmlformats.org/officeDocument/2006/relationships/hyperlink" Target="http://online.zakon.kz/Document/?doc_id=510513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56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429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489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893</Characters>
  <Application>Microsoft Office Word</Application>
  <DocSecurity>0</DocSecurity>
  <Lines>7</Lines>
  <Paragraphs>1</Paragraphs>
  <ScaleCrop>false</ScaleCrop>
  <Company>SPecialiST RePack</Company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19 ҚАРАШАДАҒЫ № 1755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2024-05-03T16:46:00Z</dcterms:created>
  <dcterms:modified xsi:type="dcterms:W3CDTF">2024-05-03T16:46:00Z</dcterms:modified>
</cp:coreProperties>
</file>