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68C1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органдардың мңліметтерді Қазақстан Республикасының мемлекеттік құпияларына жатқызу жөніндегі өкілеттіктер берілген лауазымды тұлғаларының тізбесін бекіту туралы» Қазақстан Республикасы Президентінің 2000 жылғы 13 сңуірдегі № 371 Жарлығы (2025.</w:t>
      </w:r>
      <w:r>
        <w:rPr>
          <w:rStyle w:val="s0"/>
          <w:b/>
          <w:bCs/>
        </w:rPr>
        <w:t>28.04. берілген өзгерістер мен толықтырулармен)</w:t>
      </w:r>
    </w:p>
    <w:p w:rsidR="00000000" w:rsidRDefault="00DE68C1">
      <w:pPr>
        <w:pStyle w:val="pj"/>
      </w:pPr>
      <w:r>
        <w:rPr>
          <w:rStyle w:val="s0"/>
        </w:rPr>
        <w:t> </w:t>
      </w:r>
    </w:p>
    <w:p w:rsidR="00000000" w:rsidRDefault="00DE68C1">
      <w:pPr>
        <w:pStyle w:val="pj"/>
      </w:pPr>
      <w:r>
        <w:rPr>
          <w:rStyle w:val="s0"/>
        </w:rPr>
        <w:t>Жариялануы: ҚР Президенті мен ҚР Үкіметінің Актілер жинағы, 2000 ж., № 18, 186-құжат; 2004 ж., № 21, 263-құжат; 2005 ж., № 32, 426-құжат; 2009 ж., № 24-25, 207-құжат; 2010 ж., № 49, 439-құжат</w:t>
      </w:r>
    </w:p>
    <w:p w:rsidR="00000000" w:rsidRDefault="00DE68C1">
      <w:pPr>
        <w:pStyle w:val="pj"/>
      </w:pPr>
      <w:r>
        <w:rPr>
          <w:rStyle w:val="s0"/>
        </w:rPr>
        <w:t> </w:t>
      </w:r>
    </w:p>
    <w:p w:rsidR="00000000" w:rsidRDefault="00DE68C1">
      <w:pPr>
        <w:pStyle w:val="pj"/>
      </w:pPr>
      <w:r>
        <w:rPr>
          <w:rStyle w:val="s0"/>
        </w:rPr>
        <w:t>Енгізілген өзгерістер:</w:t>
      </w:r>
    </w:p>
    <w:p w:rsidR="00000000" w:rsidRDefault="00DE68C1">
      <w:pPr>
        <w:pStyle w:val="pj"/>
      </w:pPr>
      <w:r>
        <w:rPr>
          <w:rStyle w:val="s0"/>
        </w:rPr>
        <w:t> </w:t>
      </w:r>
    </w:p>
    <w:p w:rsidR="00000000" w:rsidRDefault="00DE68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13.11.001 ж. № 720 </w:t>
      </w:r>
      <w:hyperlink r:id="rId7" w:anchor="sub_id=400" w:history="1">
        <w:r>
          <w:rPr>
            <w:rStyle w:val="a4"/>
          </w:rPr>
          <w:t>Жарлығымен</w:t>
        </w:r>
      </w:hyperlink>
    </w:p>
    <w:p w:rsidR="00000000" w:rsidRDefault="00DE68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2004.06.05. № 1359 </w:t>
      </w:r>
      <w:hyperlink r:id="rId8" w:history="1">
        <w:r>
          <w:rPr>
            <w:rStyle w:val="a4"/>
          </w:rPr>
          <w:t>Жа</w:t>
        </w:r>
        <w:r>
          <w:rPr>
            <w:rStyle w:val="a4"/>
          </w:rPr>
          <w:t>рлығымен</w:t>
        </w:r>
      </w:hyperlink>
    </w:p>
    <w:p w:rsidR="00000000" w:rsidRDefault="00DE68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2005.22.08. № 1629 </w:t>
      </w:r>
      <w:hyperlink r:id="rId9" w:history="1">
        <w:r>
          <w:rPr>
            <w:rStyle w:val="a4"/>
          </w:rPr>
          <w:t>Жарлығымен</w:t>
        </w:r>
      </w:hyperlink>
    </w:p>
    <w:p w:rsidR="00000000" w:rsidRDefault="00DE68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2009.19.05. № 805 </w:t>
      </w:r>
      <w:hyperlink r:id="rId10" w:history="1">
        <w:r>
          <w:rPr>
            <w:rStyle w:val="a4"/>
          </w:rPr>
          <w:t>Жарлығымен</w:t>
        </w:r>
      </w:hyperlink>
    </w:p>
    <w:p w:rsidR="00000000" w:rsidRDefault="00DE68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2010.18</w:t>
      </w:r>
      <w:r>
        <w:rPr>
          <w:rStyle w:val="s0"/>
        </w:rPr>
        <w:t xml:space="preserve">.08. № 1043 </w:t>
      </w:r>
      <w:hyperlink r:id="rId11" w:history="1">
        <w:r>
          <w:rPr>
            <w:rStyle w:val="a4"/>
          </w:rPr>
          <w:t>Жарлығымен</w:t>
        </w:r>
      </w:hyperlink>
    </w:p>
    <w:p w:rsidR="00000000" w:rsidRDefault="00DE68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2012.16.02. № 267 </w:t>
      </w:r>
      <w:hyperlink r:id="rId12" w:history="1">
        <w:r>
          <w:rPr>
            <w:rStyle w:val="a4"/>
          </w:rPr>
          <w:t>Жарлығымен</w:t>
        </w:r>
      </w:hyperlink>
    </w:p>
    <w:p w:rsidR="00000000" w:rsidRDefault="00DE68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2012.14.11. № 431 </w:t>
      </w:r>
      <w:hyperlink r:id="rId13" w:history="1">
        <w:r>
          <w:rPr>
            <w:rStyle w:val="a4"/>
          </w:rPr>
          <w:t>Жарлығымен</w:t>
        </w:r>
      </w:hyperlink>
    </w:p>
    <w:p w:rsidR="00000000" w:rsidRDefault="00DE68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2014.14.01. № 726 </w:t>
      </w:r>
      <w:hyperlink r:id="rId14" w:history="1">
        <w:r>
          <w:rPr>
            <w:rStyle w:val="a4"/>
          </w:rPr>
          <w:t>Жарлығымен</w:t>
        </w:r>
      </w:hyperlink>
    </w:p>
    <w:p w:rsidR="00000000" w:rsidRDefault="00DE68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2014.04.05. № 814 </w:t>
      </w:r>
      <w:hyperlink r:id="rId15" w:anchor="sub_id=13" w:history="1">
        <w:r>
          <w:rPr>
            <w:rStyle w:val="a4"/>
          </w:rPr>
          <w:t>Жарлығымен</w:t>
        </w:r>
      </w:hyperlink>
    </w:p>
    <w:p w:rsidR="00000000" w:rsidRDefault="00DE68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2015.21.09. № 92 </w:t>
      </w:r>
      <w:hyperlink r:id="rId16" w:history="1">
        <w:r>
          <w:rPr>
            <w:rStyle w:val="a4"/>
          </w:rPr>
          <w:t>Жарлығымен</w:t>
        </w:r>
      </w:hyperlink>
    </w:p>
    <w:p w:rsidR="00000000" w:rsidRDefault="00DE68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2018.18.09. № 746 </w:t>
      </w:r>
      <w:hyperlink r:id="rId17" w:history="1">
        <w:r>
          <w:rPr>
            <w:rStyle w:val="a4"/>
          </w:rPr>
          <w:t>Жарлығымен</w:t>
        </w:r>
      </w:hyperlink>
    </w:p>
    <w:p w:rsidR="00000000" w:rsidRDefault="00DE68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2019.22.07. № 74 </w:t>
      </w:r>
      <w:hyperlink r:id="rId18" w:anchor="sub_id=12" w:history="1">
        <w:r>
          <w:rPr>
            <w:rStyle w:val="a4"/>
          </w:rPr>
          <w:t>Жарлығымен</w:t>
        </w:r>
      </w:hyperlink>
    </w:p>
    <w:p w:rsidR="00000000" w:rsidRDefault="00DE68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2019.18.09. № 163 </w:t>
      </w:r>
      <w:hyperlink r:id="rId19" w:anchor="sub_id=13" w:history="1">
        <w:r>
          <w:rPr>
            <w:rStyle w:val="a4"/>
          </w:rPr>
          <w:t>Жарлығымен</w:t>
        </w:r>
      </w:hyperlink>
    </w:p>
    <w:p w:rsidR="00000000" w:rsidRDefault="00DE68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2021.20.02. № 515 </w:t>
      </w:r>
      <w:hyperlink r:id="rId20" w:anchor="sub_id=20" w:history="1">
        <w:r>
          <w:rPr>
            <w:rStyle w:val="a4"/>
          </w:rPr>
          <w:t>Жарлығымен</w:t>
        </w:r>
      </w:hyperlink>
    </w:p>
    <w:p w:rsidR="00000000" w:rsidRDefault="00DE68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2022.02.11. № 1063 </w:t>
      </w:r>
      <w:hyperlink r:id="rId21" w:history="1">
        <w:r>
          <w:rPr>
            <w:rStyle w:val="a4"/>
          </w:rPr>
          <w:t>Жарлығымен</w:t>
        </w:r>
      </w:hyperlink>
    </w:p>
    <w:p w:rsidR="00000000" w:rsidRDefault="00DE68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</w:t>
      </w:r>
      <w:r>
        <w:rPr>
          <w:rStyle w:val="s0"/>
        </w:rPr>
        <w:t xml:space="preserve">023.13.04. № 195 </w:t>
      </w:r>
      <w:hyperlink r:id="rId22" w:anchor="sub_id=2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17 сәуірден бастап </w:t>
      </w:r>
      <w:hyperlink r:id="rId2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E68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2024.28.02. № 4</w:t>
      </w:r>
      <w:r>
        <w:rPr>
          <w:rStyle w:val="s0"/>
        </w:rPr>
        <w:t xml:space="preserve">88 </w:t>
      </w:r>
      <w:hyperlink r:id="rId24" w:history="1">
        <w:r>
          <w:rPr>
            <w:rStyle w:val="a4"/>
          </w:rPr>
          <w:t>Жарлығымен</w:t>
        </w:r>
      </w:hyperlink>
    </w:p>
    <w:p w:rsidR="00000000" w:rsidRDefault="00DE68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2025.28.04. № 861 </w:t>
      </w:r>
      <w:hyperlink r:id="rId25" w:anchor="sub_id=202" w:history="1">
        <w:r>
          <w:rPr>
            <w:rStyle w:val="a4"/>
          </w:rPr>
          <w:t>Жарлығымен</w:t>
        </w:r>
      </w:hyperlink>
    </w:p>
    <w:p w:rsidR="00000000" w:rsidRDefault="00DE68C1">
      <w:pPr>
        <w:pStyle w:val="pj"/>
      </w:pPr>
      <w:r>
        <w:rPr>
          <w:rStyle w:val="s0"/>
        </w:rPr>
        <w:t> </w:t>
      </w:r>
    </w:p>
    <w:p w:rsidR="00000000" w:rsidRDefault="00DE68C1">
      <w:pPr>
        <w:pStyle w:val="pj"/>
      </w:pPr>
      <w:r>
        <w:rPr>
          <w:rStyle w:val="s0"/>
        </w:rPr>
        <w:t>Бұрынғы редакциялар:</w:t>
      </w:r>
    </w:p>
    <w:p w:rsidR="00000000" w:rsidRDefault="00DE68C1">
      <w:pPr>
        <w:pStyle w:val="pj"/>
      </w:pPr>
      <w:r>
        <w:rPr>
          <w:rStyle w:val="s0"/>
        </w:rPr>
        <w:t> </w:t>
      </w:r>
    </w:p>
    <w:p w:rsidR="00000000" w:rsidRDefault="00DE68C1">
      <w:pPr>
        <w:pStyle w:val="pj"/>
      </w:pPr>
      <w:r>
        <w:rPr>
          <w:rStyle w:val="s0"/>
        </w:rPr>
        <w:t>2004 ж. 6 мамырға дейін қ</w:t>
      </w:r>
      <w:r>
        <w:rPr>
          <w:rStyle w:val="s0"/>
        </w:rPr>
        <w:t xml:space="preserve">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DE68C1">
      <w:pPr>
        <w:pStyle w:val="pj"/>
      </w:pPr>
      <w:r>
        <w:rPr>
          <w:rStyle w:val="s0"/>
        </w:rPr>
        <w:t xml:space="preserve">2005 ж. 22 тамызға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DE68C1">
      <w:pPr>
        <w:pStyle w:val="pj"/>
      </w:pPr>
      <w:r>
        <w:rPr>
          <w:rStyle w:val="s0"/>
        </w:rPr>
        <w:t xml:space="preserve">2009 ж. 19 мамырға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DE68C1">
      <w:pPr>
        <w:pStyle w:val="pj"/>
      </w:pPr>
      <w:r>
        <w:rPr>
          <w:rStyle w:val="s0"/>
        </w:rPr>
        <w:t xml:space="preserve">2010 ж. 18 тамызға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DE68C1">
      <w:pPr>
        <w:pStyle w:val="pj"/>
      </w:pPr>
      <w:r>
        <w:rPr>
          <w:rStyle w:val="s0"/>
        </w:rPr>
        <w:t xml:space="preserve">2012 ж. 16 ақпанға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DE68C1">
      <w:pPr>
        <w:pStyle w:val="pj"/>
      </w:pPr>
      <w:r>
        <w:rPr>
          <w:rStyle w:val="s0"/>
        </w:rPr>
        <w:t xml:space="preserve">2012 ж. 14 қарашаға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DE68C1">
      <w:pPr>
        <w:pStyle w:val="pj"/>
      </w:pPr>
      <w:r>
        <w:rPr>
          <w:rStyle w:val="s0"/>
        </w:rPr>
        <w:t xml:space="preserve">2014 ж. 14 қаңтарға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DE68C1">
      <w:pPr>
        <w:pStyle w:val="pj"/>
      </w:pPr>
      <w:r>
        <w:rPr>
          <w:rStyle w:val="s0"/>
        </w:rPr>
        <w:t xml:space="preserve">2014 ж. 4 мамырға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DE68C1">
      <w:pPr>
        <w:pStyle w:val="pj"/>
      </w:pPr>
      <w:r>
        <w:rPr>
          <w:rStyle w:val="s0"/>
        </w:rPr>
        <w:t xml:space="preserve">2015 ж. 21 қыркүйекке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DE68C1">
      <w:pPr>
        <w:pStyle w:val="pj"/>
      </w:pPr>
      <w:r>
        <w:rPr>
          <w:rStyle w:val="s0"/>
        </w:rPr>
        <w:t xml:space="preserve">2018 ж. 18 қыркүйекке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DE68C1">
      <w:pPr>
        <w:pStyle w:val="pj"/>
      </w:pPr>
      <w:r>
        <w:rPr>
          <w:rStyle w:val="s0"/>
        </w:rPr>
        <w:t xml:space="preserve">2019 ж. 22 шілдеге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DE68C1">
      <w:pPr>
        <w:pStyle w:val="pj"/>
      </w:pPr>
      <w:r>
        <w:rPr>
          <w:rStyle w:val="s0"/>
        </w:rPr>
        <w:t xml:space="preserve">2019 ж. 18 қыркүйекке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DE68C1">
      <w:pPr>
        <w:pStyle w:val="pj"/>
      </w:pPr>
      <w:r>
        <w:rPr>
          <w:rStyle w:val="s0"/>
        </w:rPr>
        <w:t xml:space="preserve">2021 ж. 20 ақпанға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DE68C1">
      <w:pPr>
        <w:pStyle w:val="pj"/>
      </w:pPr>
      <w:r>
        <w:rPr>
          <w:rStyle w:val="s0"/>
        </w:rPr>
        <w:t>2023 ж. 13 сәуірге д</w:t>
      </w:r>
      <w:r>
        <w:rPr>
          <w:rStyle w:val="s0"/>
        </w:rPr>
        <w:t xml:space="preserve">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DE68C1">
      <w:pPr>
        <w:pStyle w:val="pj"/>
      </w:pPr>
      <w:r>
        <w:rPr>
          <w:rStyle w:val="s0"/>
        </w:rPr>
        <w:t xml:space="preserve">2024 ж. 28 ақпанға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DE68C1">
      <w:pPr>
        <w:pStyle w:val="pj"/>
      </w:pPr>
      <w:r>
        <w:rPr>
          <w:rStyle w:val="s0"/>
        </w:rPr>
        <w:t xml:space="preserve">2025 ж. 28 сәуірге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DE68C1">
      <w:pPr>
        <w:pStyle w:val="pj"/>
      </w:pPr>
      <w:r>
        <w:rPr>
          <w:rStyle w:val="s0"/>
        </w:rPr>
        <w:t> </w:t>
      </w:r>
    </w:p>
    <w:p w:rsidR="00000000" w:rsidRDefault="00DE68C1">
      <w:pPr>
        <w:pStyle w:val="pj"/>
      </w:pPr>
      <w:r>
        <w:rPr>
          <w:rStyle w:val="s0"/>
        </w:rPr>
        <w:t> </w:t>
      </w:r>
    </w:p>
    <w:p w:rsidR="00000000" w:rsidRDefault="00DE68C1">
      <w:pPr>
        <w:pStyle w:val="pj"/>
      </w:pPr>
      <w:r>
        <w:rPr>
          <w:rStyle w:val="s0"/>
        </w:rPr>
        <w:t> </w:t>
      </w:r>
    </w:p>
    <w:p w:rsidR="00000000" w:rsidRDefault="00DE68C1">
      <w:pPr>
        <w:pStyle w:val="pj"/>
      </w:pPr>
      <w:r>
        <w:rPr>
          <w:rStyle w:val="s0"/>
        </w:rPr>
        <w:t> </w:t>
      </w:r>
    </w:p>
    <w:p w:rsidR="00000000" w:rsidRDefault="00DE68C1">
      <w:pPr>
        <w:pStyle w:val="pj"/>
      </w:pPr>
      <w:r>
        <w:rPr>
          <w:rStyle w:val="s0"/>
        </w:rP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68C1" w:rsidRDefault="00DE68C1" w:rsidP="00DE68C1">
      <w:r>
        <w:separator/>
      </w:r>
    </w:p>
  </w:endnote>
  <w:endnote w:type="continuationSeparator" w:id="0">
    <w:p w:rsidR="00DE68C1" w:rsidRDefault="00DE68C1" w:rsidP="00DE68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8C1" w:rsidRDefault="00DE68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8C1" w:rsidRDefault="00DE68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8C1" w:rsidRDefault="00DE68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68C1" w:rsidRDefault="00DE68C1" w:rsidP="00DE68C1">
      <w:r>
        <w:separator/>
      </w:r>
    </w:p>
  </w:footnote>
  <w:footnote w:type="continuationSeparator" w:id="0">
    <w:p w:rsidR="00DE68C1" w:rsidRDefault="00DE68C1" w:rsidP="00DE68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8C1" w:rsidRDefault="00DE68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8C1" w:rsidRDefault="00DE68C1" w:rsidP="00DE68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68C1" w:rsidRPr="00DE68C1" w:rsidRDefault="00DE68C1" w:rsidP="00DE68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органдардың мәліметтерді Қазақстан Республикасының мемлекеттік құпияларына жатқызу жөніндегі өкілеттіктер берілген лауазымды тұлғаларының тізбесін бекіту туралы» Қазақстан Республикасы Президентінің 2000 жылғы 13 сәуірдегі № 371 Жарлығы (2025.28.04.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8C1" w:rsidRDefault="00DE68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68C1"/>
    <w:rsid w:val="00DE6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68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68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68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68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68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68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68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68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00740" TargetMode="External"/><Relationship Id="rId18" Type="http://schemas.openxmlformats.org/officeDocument/2006/relationships/hyperlink" Target="http://online.zakon.kz/Document/?doc_id=36837979" TargetMode="External"/><Relationship Id="rId26" Type="http://schemas.openxmlformats.org/officeDocument/2006/relationships/hyperlink" Target="http://online.zakon.kz/Document/?doc_id=30010623" TargetMode="External"/><Relationship Id="rId39" Type="http://schemas.openxmlformats.org/officeDocument/2006/relationships/hyperlink" Target="http://online.zakon.kz/Document/?doc_id=31687376" TargetMode="External"/><Relationship Id="rId21" Type="http://schemas.openxmlformats.org/officeDocument/2006/relationships/hyperlink" Target="http://online.zakon.kz/Document/?doc_id=35544153" TargetMode="External"/><Relationship Id="rId34" Type="http://schemas.openxmlformats.org/officeDocument/2006/relationships/hyperlink" Target="http://online.zakon.kz/Document/?doc_id=39992009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5102597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33668" TargetMode="External"/><Relationship Id="rId29" Type="http://schemas.openxmlformats.org/officeDocument/2006/relationships/hyperlink" Target="http://online.zakon.kz/Document/?doc_id=30806444" TargetMode="External"/><Relationship Id="rId11" Type="http://schemas.openxmlformats.org/officeDocument/2006/relationships/hyperlink" Target="http://online.zakon.kz/Document/?doc_id=30806428" TargetMode="External"/><Relationship Id="rId24" Type="http://schemas.openxmlformats.org/officeDocument/2006/relationships/hyperlink" Target="http://online.zakon.kz/Document/?doc_id=34145791" TargetMode="External"/><Relationship Id="rId32" Type="http://schemas.openxmlformats.org/officeDocument/2006/relationships/hyperlink" Target="http://online.zakon.kz/Document/?doc_id=31499328" TargetMode="External"/><Relationship Id="rId37" Type="http://schemas.openxmlformats.org/officeDocument/2006/relationships/hyperlink" Target="http://online.zakon.kz/Document/?doc_id=37470123" TargetMode="External"/><Relationship Id="rId40" Type="http://schemas.openxmlformats.org/officeDocument/2006/relationships/hyperlink" Target="http://online.zakon.kz/Document/?doc_id=33697716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52086" TargetMode="External"/><Relationship Id="rId23" Type="http://schemas.openxmlformats.org/officeDocument/2006/relationships/hyperlink" Target="http://online.zakon.kz/Document/?doc_id=33682624" TargetMode="External"/><Relationship Id="rId28" Type="http://schemas.openxmlformats.org/officeDocument/2006/relationships/hyperlink" Target="http://online.zakon.kz/Document/?doc_id=30423952" TargetMode="External"/><Relationship Id="rId36" Type="http://schemas.openxmlformats.org/officeDocument/2006/relationships/hyperlink" Target="http://online.zakon.kz/Document/?doc_id=39912739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0423947" TargetMode="External"/><Relationship Id="rId19" Type="http://schemas.openxmlformats.org/officeDocument/2006/relationships/hyperlink" Target="http://online.zakon.kz/Document/?doc_id=36127361" TargetMode="External"/><Relationship Id="rId31" Type="http://schemas.openxmlformats.org/officeDocument/2006/relationships/hyperlink" Target="http://online.zakon.kz/Document/?doc_id=31300752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3337" TargetMode="External"/><Relationship Id="rId14" Type="http://schemas.openxmlformats.org/officeDocument/2006/relationships/hyperlink" Target="http://online.zakon.kz/Document/?doc_id=31499322" TargetMode="External"/><Relationship Id="rId22" Type="http://schemas.openxmlformats.org/officeDocument/2006/relationships/hyperlink" Target="http://online.zakon.kz/Document/?doc_id=33682624" TargetMode="External"/><Relationship Id="rId27" Type="http://schemas.openxmlformats.org/officeDocument/2006/relationships/hyperlink" Target="http://online.zakon.kz/Document/?doc_id=30023342" TargetMode="External"/><Relationship Id="rId30" Type="http://schemas.openxmlformats.org/officeDocument/2006/relationships/hyperlink" Target="http://online.zakon.kz/Document/?doc_id=31131405" TargetMode="External"/><Relationship Id="rId35" Type="http://schemas.openxmlformats.org/officeDocument/2006/relationships/hyperlink" Target="http://online.zakon.kz/Document/?doc_id=37185217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001061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31402" TargetMode="External"/><Relationship Id="rId17" Type="http://schemas.openxmlformats.org/officeDocument/2006/relationships/hyperlink" Target="http://online.zakon.kz/Document/?doc_id=32186092" TargetMode="External"/><Relationship Id="rId25" Type="http://schemas.openxmlformats.org/officeDocument/2006/relationships/hyperlink" Target="http://online.zakon.kz/Document/?doc_id=35912292" TargetMode="External"/><Relationship Id="rId33" Type="http://schemas.openxmlformats.org/officeDocument/2006/relationships/hyperlink" Target="http://online.zakon.kz/Document/?doc_id=31553920" TargetMode="External"/><Relationship Id="rId38" Type="http://schemas.openxmlformats.org/officeDocument/2006/relationships/hyperlink" Target="http://online.zakon.kz/Document/?doc_id=33167784" TargetMode="External"/><Relationship Id="rId46" Type="http://schemas.openxmlformats.org/officeDocument/2006/relationships/header" Target="header3.xml"/><Relationship Id="rId20" Type="http://schemas.openxmlformats.org/officeDocument/2006/relationships/hyperlink" Target="http://online.zakon.kz/Document/?doc_id=34519202" TargetMode="External"/><Relationship Id="rId41" Type="http://schemas.openxmlformats.org/officeDocument/2006/relationships/hyperlink" Target="http://online.zakon.kz/Document/?doc_id=3470800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4273</Characters>
  <Application>Microsoft Office Word</Application>
  <DocSecurity>0</DocSecurity>
  <Lines>35</Lines>
  <Paragraphs>9</Paragraphs>
  <ScaleCrop>false</ScaleCrop>
  <Company/>
  <LinksUpToDate>false</LinksUpToDate>
  <CharactersWithSpaces>4560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2025-05-29T05:06:00Z</dcterms:created>
  <dcterms:modified xsi:type="dcterms:W3CDTF">2025-05-29T05:06:00Z</dcterms:modified>
</cp:coreProperties>
</file>