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2C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халқы тарихи-мәдени мұрасының кейбір объектiлерiн сақтау жөніндегі қосымша шаралар туралы» Қазақстан Республикасы Үкіметінің 2000 жылғы 24 мамырдағы № 779 Қаулысы (2013.05.08. берілген өзгерістермен)</w:t>
      </w:r>
    </w:p>
    <w:p w:rsidR="00000000" w:rsidRDefault="007162CD">
      <w:pPr>
        <w:ind w:firstLine="400"/>
        <w:jc w:val="both"/>
      </w:pPr>
      <w:r>
        <w:rPr>
          <w:rStyle w:val="s0"/>
        </w:rPr>
        <w:t>Жариялануы: Қазақстан Республикасының ПҮАЖ-ы, 2000 ж., № 23, 271-құжат</w:t>
      </w:r>
    </w:p>
    <w:p w:rsidR="00000000" w:rsidRDefault="007162CD">
      <w:pPr>
        <w:ind w:firstLine="400"/>
        <w:jc w:val="both"/>
      </w:pPr>
      <w:r>
        <w:rPr>
          <w:rStyle w:val="s0"/>
        </w:rPr>
        <w:t> </w:t>
      </w:r>
    </w:p>
    <w:p w:rsidR="00000000" w:rsidRDefault="007162C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162CD">
      <w:pPr>
        <w:ind w:firstLine="400"/>
        <w:jc w:val="both"/>
      </w:pPr>
      <w:r>
        <w:rPr>
          <w:rStyle w:val="s0"/>
        </w:rPr>
        <w:t> </w:t>
      </w:r>
    </w:p>
    <w:p w:rsidR="00000000" w:rsidRDefault="007162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2003.26.11. № 1180 </w:t>
      </w:r>
      <w:hyperlink r:id="rId7" w:anchor="sub_id=35" w:history="1">
        <w:r>
          <w:rPr>
            <w:rStyle w:val="a3"/>
          </w:rPr>
          <w:t>Қаулысымен</w:t>
        </w:r>
      </w:hyperlink>
    </w:p>
    <w:p w:rsidR="00000000" w:rsidRDefault="007162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162CD">
      <w:pPr>
        <w:ind w:firstLine="400"/>
        <w:jc w:val="both"/>
      </w:pPr>
      <w:r>
        <w:rPr>
          <w:rStyle w:val="s0"/>
        </w:rPr>
        <w:t> </w:t>
      </w:r>
    </w:p>
    <w:p w:rsidR="00000000" w:rsidRDefault="007162C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162CD">
      <w:pPr>
        <w:ind w:firstLine="400"/>
        <w:jc w:val="both"/>
      </w:pPr>
      <w:r>
        <w:rPr>
          <w:rStyle w:val="s0"/>
        </w:rPr>
        <w:t> </w:t>
      </w:r>
    </w:p>
    <w:p w:rsidR="00000000" w:rsidRDefault="007162CD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7162CD">
      <w:pPr>
        <w:ind w:firstLine="400"/>
        <w:jc w:val="both"/>
      </w:pPr>
      <w:r>
        <w:rPr>
          <w:rStyle w:val="s0"/>
        </w:rPr>
        <w:t> </w:t>
      </w:r>
    </w:p>
    <w:p w:rsidR="00000000" w:rsidRDefault="007162CD">
      <w:pPr>
        <w:ind w:firstLine="400"/>
        <w:jc w:val="both"/>
      </w:pPr>
      <w:r>
        <w:rPr>
          <w:rStyle w:val="s0"/>
        </w:rPr>
        <w:t> </w:t>
      </w:r>
    </w:p>
    <w:p w:rsidR="00000000" w:rsidRDefault="007162CD">
      <w:pPr>
        <w:ind w:firstLine="400"/>
        <w:jc w:val="both"/>
      </w:pPr>
      <w:r>
        <w:rPr>
          <w:rStyle w:val="s0"/>
        </w:rPr>
        <w:t> </w:t>
      </w:r>
    </w:p>
    <w:p w:rsidR="00000000" w:rsidRDefault="007162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2CD" w:rsidRDefault="007162CD" w:rsidP="007162CD">
      <w:r>
        <w:separator/>
      </w:r>
    </w:p>
  </w:endnote>
  <w:endnote w:type="continuationSeparator" w:id="0">
    <w:p w:rsidR="007162CD" w:rsidRDefault="007162CD" w:rsidP="00716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CD" w:rsidRDefault="007162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CD" w:rsidRDefault="007162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CD" w:rsidRDefault="007162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2CD" w:rsidRDefault="007162CD" w:rsidP="007162CD">
      <w:r>
        <w:separator/>
      </w:r>
    </w:p>
  </w:footnote>
  <w:footnote w:type="continuationSeparator" w:id="0">
    <w:p w:rsidR="007162CD" w:rsidRDefault="007162CD" w:rsidP="007162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CD" w:rsidRDefault="007162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CD" w:rsidRDefault="007162CD" w:rsidP="007162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2CD" w:rsidRPr="007162CD" w:rsidRDefault="007162CD" w:rsidP="007162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2000 Ж. 24 МАМЫРДАҒЫ № 779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CD" w:rsidRDefault="007162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2CD"/>
    <w:rsid w:val="00716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62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2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62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2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62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2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62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2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045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629</Characters>
  <Application>Microsoft Office Word</Application>
  <DocSecurity>0</DocSecurity>
  <Lines>5</Lines>
  <Paragraphs>1</Paragraphs>
  <ScaleCrop>false</ScaleCrop>
  <Company>SPecialiST RePack</Company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2000 Ж. 24 МАМЫРДАҒЫ № 779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2024-05-03T05:44:00Z</dcterms:created>
  <dcterms:modified xsi:type="dcterms:W3CDTF">2024-05-03T05:44:00Z</dcterms:modified>
</cp:coreProperties>
</file>