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40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Сот әкiмшiлiгiнiң жаңа жүйесiнiң қызметiн қамтамасыз ету жөніндегі шаралар туралы Қазақстан Республикасы Президентінің 2000 жылғы 12 қазандағы № 471 Жарлығы (2010.09.04. берілген өзгерістер мен толықтыруларымен) (күші жойылды)</w:t>
      </w:r>
    </w:p>
    <w:p w:rsidR="00000000" w:rsidRDefault="00074001">
      <w:pPr>
        <w:ind w:firstLine="400"/>
        <w:jc w:val="both"/>
      </w:pPr>
      <w:r>
        <w:rPr>
          <w:rStyle w:val="s0"/>
        </w:rPr>
        <w:t> </w:t>
      </w:r>
    </w:p>
    <w:p w:rsidR="00000000" w:rsidRDefault="0007400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74001">
      <w:pPr>
        <w:ind w:firstLine="400"/>
        <w:jc w:val="both"/>
      </w:pPr>
      <w:r>
        <w:rPr>
          <w:rStyle w:val="s0"/>
        </w:rPr>
        <w:t> </w:t>
      </w:r>
    </w:p>
    <w:p w:rsidR="00000000" w:rsidRDefault="000740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22.01.0 ж. № 536 </w:t>
      </w:r>
      <w:hyperlink r:id="rId7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740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11.02.02 ж. № 806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740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2005.25.01. № 15</w:t>
      </w:r>
      <w:r>
        <w:rPr>
          <w:rStyle w:val="s0"/>
        </w:rPr>
        <w:t xml:space="preserve">14 </w:t>
      </w:r>
      <w:hyperlink r:id="rId9" w:history="1">
        <w:r>
          <w:rPr>
            <w:rStyle w:val="a3"/>
          </w:rPr>
          <w:t>Жарлығымен</w:t>
        </w:r>
      </w:hyperlink>
    </w:p>
    <w:p w:rsidR="00000000" w:rsidRDefault="000740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23.08.07 ж. № 387 </w:t>
      </w:r>
      <w:hyperlink r:id="rId1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740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2010.09.04. № 970 </w:t>
      </w:r>
      <w:hyperlink r:id="rId11" w:anchor="sub_id=2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074001">
      <w:pPr>
        <w:ind w:firstLine="400"/>
        <w:jc w:val="both"/>
      </w:pPr>
      <w:r>
        <w:rPr>
          <w:rStyle w:val="s0"/>
        </w:rPr>
        <w:t> </w:t>
      </w:r>
    </w:p>
    <w:p w:rsidR="00000000" w:rsidRDefault="0007400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2010.22.09. № 1066 </w:t>
      </w:r>
      <w:hyperlink r:id="rId12" w:anchor="sub_id=8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 </w:t>
      </w:r>
    </w:p>
    <w:p w:rsidR="00000000" w:rsidRDefault="00074001">
      <w:pPr>
        <w:ind w:firstLine="400"/>
        <w:jc w:val="both"/>
      </w:pPr>
      <w:r>
        <w:rPr>
          <w:rStyle w:val="s0"/>
        </w:rPr>
        <w:t> </w:t>
      </w:r>
    </w:p>
    <w:p w:rsidR="00000000" w:rsidRDefault="0007400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74001">
      <w:pPr>
        <w:ind w:firstLine="400"/>
        <w:jc w:val="both"/>
      </w:pPr>
      <w:r>
        <w:rPr>
          <w:rStyle w:val="s0"/>
        </w:rPr>
        <w:t> </w:t>
      </w:r>
    </w:p>
    <w:p w:rsidR="00000000" w:rsidRDefault="00074001">
      <w:pPr>
        <w:ind w:firstLine="400"/>
        <w:jc w:val="both"/>
      </w:pPr>
      <w:r>
        <w:rPr>
          <w:rStyle w:val="s0"/>
        </w:rPr>
        <w:t>2007 ж. 23 тамызға дейін</w:t>
      </w:r>
      <w:r>
        <w:rPr>
          <w:rStyle w:val="s0"/>
        </w:rPr>
        <w:t xml:space="preserve">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074001">
      <w:pPr>
        <w:ind w:firstLine="400"/>
        <w:jc w:val="both"/>
      </w:pPr>
      <w:r>
        <w:rPr>
          <w:rStyle w:val="s0"/>
        </w:rPr>
        <w:t xml:space="preserve">2010 ж. 9 сәуірге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0740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001" w:rsidRDefault="00074001" w:rsidP="00074001">
      <w:r>
        <w:separator/>
      </w:r>
    </w:p>
  </w:endnote>
  <w:endnote w:type="continuationSeparator" w:id="0">
    <w:p w:rsidR="00074001" w:rsidRDefault="00074001" w:rsidP="00074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001" w:rsidRDefault="000740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001" w:rsidRDefault="000740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001" w:rsidRDefault="000740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001" w:rsidRDefault="00074001" w:rsidP="00074001">
      <w:r>
        <w:separator/>
      </w:r>
    </w:p>
  </w:footnote>
  <w:footnote w:type="continuationSeparator" w:id="0">
    <w:p w:rsidR="00074001" w:rsidRDefault="00074001" w:rsidP="00074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001" w:rsidRDefault="000740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001" w:rsidRDefault="00074001" w:rsidP="00074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4001" w:rsidRPr="00074001" w:rsidRDefault="00074001" w:rsidP="000740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200.12.10. № 471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001" w:rsidRDefault="000740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4001"/>
    <w:rsid w:val="00074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4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4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4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40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40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40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40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40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904" TargetMode="External"/><Relationship Id="rId13" Type="http://schemas.openxmlformats.org/officeDocument/2006/relationships/hyperlink" Target="http://online.zakon.kz/Document/?doc_id=301348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21430" TargetMode="External"/><Relationship Id="rId12" Type="http://schemas.openxmlformats.org/officeDocument/2006/relationships/hyperlink" Target="http://online.zakon.kz/Document/?doc_id=3082763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0347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3486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797" TargetMode="External"/><Relationship Id="rId14" Type="http://schemas.openxmlformats.org/officeDocument/2006/relationships/hyperlink" Target="http://online.zakon.kz/Document/?doc_id=3080349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1135</Characters>
  <Application>Microsoft Office Word</Application>
  <DocSecurity>0</DocSecurity>
  <Lines>9</Lines>
  <Paragraphs>2</Paragraphs>
  <ScaleCrop>false</ScaleCrop>
  <Company/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200.12.10. № 471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2023-11-30T11:26:00Z</dcterms:created>
  <dcterms:modified xsi:type="dcterms:W3CDTF">2023-11-30T11:26:00Z</dcterms:modified>
</cp:coreProperties>
</file>