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524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«Арнайы бағдарламалардың ғылыми-әдістемелік орталығы» республикалық мемлекеттік қазыналық кәсіпорнын құру туралы» Қазақстан Республикасы Үкіметінің 2001 ж. 23 сәуірдегі № 541 Қаулысы (2013.05.08. берілген өзгерістермен)</w:t>
      </w:r>
    </w:p>
    <w:p w:rsidR="00000000" w:rsidRDefault="00BB5244">
      <w:pPr>
        <w:ind w:firstLine="400"/>
        <w:jc w:val="both"/>
      </w:pPr>
      <w:r>
        <w:t>Енгізілген өзгерістер:</w:t>
      </w:r>
    </w:p>
    <w:p w:rsidR="00000000" w:rsidRDefault="00BB5244">
      <w:pPr>
        <w:ind w:firstLine="400"/>
        <w:jc w:val="both"/>
      </w:pPr>
      <w:r>
        <w:rPr>
          <w:rStyle w:val="s0"/>
        </w:rPr>
        <w:t> </w:t>
      </w:r>
    </w:p>
    <w:p w:rsidR="00000000" w:rsidRDefault="00BB524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20.08.03 ж. № 837 </w:t>
      </w:r>
      <w:hyperlink r:id="rId7" w:anchor="sub_id=400" w:history="1">
        <w:r>
          <w:rPr>
            <w:rStyle w:val="a3"/>
          </w:rPr>
          <w:t>Қаулысымен</w:t>
        </w:r>
      </w:hyperlink>
    </w:p>
    <w:p w:rsidR="00000000" w:rsidRDefault="00BB524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B5244">
      <w:pPr>
        <w:ind w:firstLine="400"/>
        <w:jc w:val="both"/>
      </w:pPr>
      <w:r>
        <w:rPr>
          <w:rStyle w:val="s0"/>
        </w:rPr>
        <w:t> </w:t>
      </w:r>
    </w:p>
    <w:p w:rsidR="00000000" w:rsidRDefault="00BB524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B5244">
      <w:pPr>
        <w:ind w:firstLine="400"/>
        <w:jc w:val="both"/>
      </w:pPr>
      <w:r>
        <w:rPr>
          <w:rStyle w:val="s0"/>
        </w:rPr>
        <w:t> </w:t>
      </w:r>
    </w:p>
    <w:p w:rsidR="00000000" w:rsidRDefault="00BB5244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BB5244">
      <w:pPr>
        <w:ind w:firstLine="400"/>
        <w:jc w:val="both"/>
      </w:pPr>
      <w:r>
        <w:rPr>
          <w:rStyle w:val="s0"/>
        </w:rPr>
        <w:t> </w:t>
      </w:r>
    </w:p>
    <w:p w:rsidR="00000000" w:rsidRDefault="00BB5244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244" w:rsidRDefault="00BB5244" w:rsidP="00BB5244">
      <w:r>
        <w:separator/>
      </w:r>
    </w:p>
  </w:endnote>
  <w:endnote w:type="continuationSeparator" w:id="0">
    <w:p w:rsidR="00BB5244" w:rsidRDefault="00BB5244" w:rsidP="00BB5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244" w:rsidRDefault="00BB52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244" w:rsidRDefault="00BB52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244" w:rsidRDefault="00BB52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244" w:rsidRDefault="00BB5244" w:rsidP="00BB5244">
      <w:r>
        <w:separator/>
      </w:r>
    </w:p>
  </w:footnote>
  <w:footnote w:type="continuationSeparator" w:id="0">
    <w:p w:rsidR="00BB5244" w:rsidRDefault="00BB5244" w:rsidP="00BB52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244" w:rsidRDefault="00BB52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244" w:rsidRDefault="00BB5244" w:rsidP="00BB52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5244" w:rsidRPr="00BB5244" w:rsidRDefault="00BB5244" w:rsidP="00BB52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23.04.01 Ж. № 541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244" w:rsidRDefault="00BB52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5244"/>
    <w:rsid w:val="00BB5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52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52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52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52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52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52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52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52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372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14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570</Characters>
  <Application>Microsoft Office Word</Application>
  <DocSecurity>0</DocSecurity>
  <Lines>4</Lines>
  <Paragraphs>1</Paragraphs>
  <ScaleCrop>false</ScaleCrop>
  <Company>SPecialiST RePack</Company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23.04.01 Ж. № 541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2024-03-29T00:14:00Z</dcterms:created>
  <dcterms:modified xsi:type="dcterms:W3CDTF">2024-03-29T00:14:00Z</dcterms:modified>
</cp:coreProperties>
</file>