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3C4">
      <w:pPr>
        <w:ind w:firstLine="403"/>
        <w:jc w:val="both"/>
      </w:pPr>
      <w:bookmarkStart w:id="0" w:name="_GoBack"/>
      <w:bookmarkEnd w:id="0"/>
      <w:r>
        <w:t>Банкроттық рәсiмдерде төлем жасауға кабiлетi жоқ борышкерлердiң мүлкiн және iстерiн басқару жөніндегі қызметтi лицензиялау ережесін бекіту туралы Қазақстан Республикасы Үкіметінің 2001 ж. 28 сәуірдегі № 581 қаулысы</w:t>
      </w:r>
    </w:p>
    <w:p w:rsidR="00000000" w:rsidRDefault="003513C4">
      <w:pPr>
        <w:ind w:firstLine="403"/>
        <w:jc w:val="both"/>
      </w:pPr>
      <w:r>
        <w:t> </w:t>
      </w:r>
    </w:p>
    <w:p w:rsidR="00000000" w:rsidRDefault="003513C4">
      <w:pPr>
        <w:ind w:firstLine="403"/>
        <w:jc w:val="both"/>
      </w:pPr>
      <w:r>
        <w:t>Жариялануы: Қазақстан Республикасының ПҮАЖ-ы, 2001 ж., № 15, 204-құжат</w:t>
      </w:r>
    </w:p>
    <w:p w:rsidR="00000000" w:rsidRDefault="003513C4">
      <w:pPr>
        <w:ind w:firstLine="403"/>
        <w:jc w:val="both"/>
      </w:pPr>
      <w:r>
        <w:t> </w:t>
      </w:r>
    </w:p>
    <w:p w:rsidR="00000000" w:rsidRDefault="003513C4">
      <w:pPr>
        <w:ind w:firstLine="403"/>
        <w:jc w:val="both"/>
      </w:pPr>
      <w:r>
        <w:t>Енгізілген өзгерістер:</w:t>
      </w:r>
    </w:p>
    <w:p w:rsidR="00000000" w:rsidRDefault="003513C4">
      <w:pPr>
        <w:ind w:firstLine="403"/>
        <w:jc w:val="both"/>
      </w:pPr>
      <w:r>
        <w:t> </w:t>
      </w:r>
    </w:p>
    <w:p w:rsidR="00000000" w:rsidRDefault="003513C4">
      <w:pPr>
        <w:ind w:firstLine="403"/>
        <w:jc w:val="both"/>
      </w:pPr>
      <w:r>
        <w:t>ҚР</w:t>
      </w:r>
      <w:r>
        <w:t xml:space="preserve"> Үкіметінің 28.11.02 ж. № 1268 </w:t>
      </w:r>
      <w:hyperlink r:id="rId7" w:anchor="sub_id=55" w:history="1">
        <w:r>
          <w:rPr>
            <w:rStyle w:val="a3"/>
          </w:rPr>
          <w:t>қаулысымен</w:t>
        </w:r>
      </w:hyperlink>
    </w:p>
    <w:p w:rsidR="00000000" w:rsidRDefault="003513C4">
      <w:pPr>
        <w:ind w:firstLine="403"/>
        <w:jc w:val="both"/>
      </w:pPr>
      <w:r>
        <w:t>ҚР</w:t>
      </w:r>
      <w:r>
        <w:t xml:space="preserve"> Үкіметінің 2006.15.03 № 168 </w:t>
      </w:r>
      <w:hyperlink r:id="rId8" w:anchor="sub_id=1300" w:history="1">
        <w:r>
          <w:rPr>
            <w:rStyle w:val="a3"/>
          </w:rPr>
          <w:t>қаулысымен</w:t>
        </w:r>
      </w:hyperlink>
    </w:p>
    <w:p w:rsidR="00000000" w:rsidRDefault="003513C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2006.24.04 № 308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3513C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20 шілдедегі № 615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513C4">
      <w:pPr>
        <w:ind w:firstLine="400"/>
        <w:jc w:val="both"/>
      </w:pPr>
      <w:r>
        <w:rPr>
          <w:rStyle w:val="s0"/>
        </w:rPr>
        <w:t> </w:t>
      </w:r>
    </w:p>
    <w:p w:rsidR="00000000" w:rsidRDefault="003513C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513C4">
      <w:pPr>
        <w:ind w:firstLine="400"/>
        <w:jc w:val="both"/>
      </w:pPr>
      <w:r>
        <w:rPr>
          <w:rStyle w:val="s0"/>
        </w:rPr>
        <w:t> </w:t>
      </w:r>
    </w:p>
    <w:p w:rsidR="00000000" w:rsidRDefault="003513C4">
      <w:pPr>
        <w:ind w:firstLine="400"/>
        <w:jc w:val="both"/>
      </w:pPr>
      <w:r>
        <w:rPr>
          <w:rStyle w:val="s0"/>
        </w:rPr>
        <w:t xml:space="preserve">2006 ж. 15 наурызға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3513C4">
      <w:pPr>
        <w:ind w:firstLine="400"/>
        <w:jc w:val="both"/>
      </w:pPr>
      <w:r>
        <w:rPr>
          <w:rStyle w:val="s0"/>
        </w:rPr>
        <w:t xml:space="preserve">2006 ж. 21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3513C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3C4" w:rsidRDefault="003513C4" w:rsidP="003513C4">
      <w:r>
        <w:separator/>
      </w:r>
    </w:p>
  </w:endnote>
  <w:endnote w:type="continuationSeparator" w:id="0">
    <w:p w:rsidR="003513C4" w:rsidRDefault="003513C4" w:rsidP="00351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C4" w:rsidRDefault="003513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C4" w:rsidRDefault="003513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C4" w:rsidRDefault="003513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3C4" w:rsidRDefault="003513C4" w:rsidP="003513C4">
      <w:r>
        <w:separator/>
      </w:r>
    </w:p>
  </w:footnote>
  <w:footnote w:type="continuationSeparator" w:id="0">
    <w:p w:rsidR="003513C4" w:rsidRDefault="003513C4" w:rsidP="00351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C4" w:rsidRDefault="003513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C4" w:rsidRDefault="003513C4" w:rsidP="003513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3C4" w:rsidRPr="003513C4" w:rsidRDefault="003513C4" w:rsidP="003513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28.04.01 Ж. № 581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3C4" w:rsidRDefault="003513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3C4"/>
    <w:rsid w:val="00351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513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3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13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3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513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3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13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3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35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4854" TargetMode="External"/><Relationship Id="rId12" Type="http://schemas.openxmlformats.org/officeDocument/2006/relationships/hyperlink" Target="http://online.zakon.kz/Document/?doc_id=3005462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4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178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62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969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28.04.01 Ж. № 581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2024-05-02T15:49:00Z</dcterms:created>
  <dcterms:modified xsi:type="dcterms:W3CDTF">2024-05-02T15:49:00Z</dcterms:modified>
</cp:coreProperties>
</file>