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C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«Адвокаттық қызметпен айналысуға не нотариаттық қызметпен айналысу құқығына үміткер адамдардың аттестациядан өту ережесін бекіту туралы» Қазақстан Республикасы Үкіметінің 2001 жылғы 25 қыркүйектегі № 1235 Қаулысы (2011.01.07. берілген өзгерістер мен толықт</w:t>
      </w:r>
      <w:r>
        <w:rPr>
          <w:rStyle w:val="s0"/>
          <w:b/>
          <w:bCs/>
        </w:rPr>
        <w:t>ыруларымен) (күші жойылды)</w:t>
      </w:r>
    </w:p>
    <w:p w:rsidR="00000000" w:rsidRDefault="008C6C46">
      <w:pPr>
        <w:ind w:firstLine="400"/>
        <w:jc w:val="both"/>
      </w:pPr>
      <w:r>
        <w:rPr>
          <w:rStyle w:val="s0"/>
        </w:rPr>
        <w:t> </w:t>
      </w:r>
    </w:p>
    <w:p w:rsidR="00000000" w:rsidRDefault="008C6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22 мамырдағы № 653 </w:t>
      </w:r>
      <w:hyperlink r:id="rId7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C6C46">
      <w:pPr>
        <w:ind w:firstLine="400"/>
        <w:jc w:val="both"/>
      </w:pPr>
      <w:r>
        <w:rPr>
          <w:rStyle w:val="s0"/>
        </w:rPr>
        <w:t> </w:t>
      </w:r>
    </w:p>
    <w:p w:rsidR="00000000" w:rsidRDefault="008C6C4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C6C46">
      <w:pPr>
        <w:ind w:firstLine="400"/>
        <w:jc w:val="both"/>
      </w:pPr>
      <w:r>
        <w:rPr>
          <w:rStyle w:val="s0"/>
        </w:rPr>
        <w:t> </w:t>
      </w:r>
    </w:p>
    <w:p w:rsidR="00000000" w:rsidRDefault="008C6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19.01.02 ж. № 64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6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21.03.02 ж. № 347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6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07.05.04 ж. № 518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6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1120 </w:t>
      </w:r>
      <w:hyperlink r:id="rId11" w:anchor="sub_id=33" w:history="1">
        <w:r>
          <w:rPr>
            <w:rStyle w:val="a3"/>
          </w:rPr>
          <w:t>қаулысымен</w:t>
        </w:r>
      </w:hyperlink>
    </w:p>
    <w:p w:rsidR="00000000" w:rsidRDefault="008C6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2006.02.06. № 495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8C6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2008.28.03. № 300 </w:t>
      </w:r>
      <w:hyperlink r:id="rId13" w:anchor="sub_id=500" w:history="1">
        <w:r>
          <w:rPr>
            <w:rStyle w:val="a3"/>
          </w:rPr>
          <w:t>қаулысымен</w:t>
        </w:r>
      </w:hyperlink>
    </w:p>
    <w:p w:rsidR="00000000" w:rsidRDefault="008C6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2011.01.07. № 752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C6C46">
      <w:pPr>
        <w:ind w:firstLine="400"/>
        <w:jc w:val="both"/>
      </w:pPr>
      <w:r>
        <w:rPr>
          <w:rStyle w:val="s0"/>
        </w:rPr>
        <w:t> </w:t>
      </w:r>
    </w:p>
    <w:p w:rsidR="00000000" w:rsidRDefault="008C6C46">
      <w:pPr>
        <w:ind w:firstLine="400"/>
        <w:jc w:val="both"/>
      </w:pPr>
      <w:r>
        <w:rPr>
          <w:rStyle w:val="s0"/>
        </w:rPr>
        <w:t>Бұрынғ</w:t>
      </w:r>
      <w:r>
        <w:rPr>
          <w:rStyle w:val="s0"/>
        </w:rPr>
        <w:t>ы редакциялар:</w:t>
      </w:r>
    </w:p>
    <w:p w:rsidR="00000000" w:rsidRDefault="008C6C46">
      <w:pPr>
        <w:ind w:firstLine="400"/>
        <w:jc w:val="both"/>
      </w:pPr>
      <w:r>
        <w:rPr>
          <w:rStyle w:val="s0"/>
        </w:rPr>
        <w:t> </w:t>
      </w:r>
    </w:p>
    <w:p w:rsidR="00000000" w:rsidRDefault="008C6C46">
      <w:pPr>
        <w:ind w:firstLine="400"/>
        <w:jc w:val="both"/>
      </w:pPr>
      <w:r>
        <w:rPr>
          <w:rStyle w:val="s0"/>
        </w:rPr>
        <w:t xml:space="preserve">2004 ж. 7 мамырға дейін қолданылған </w:t>
      </w: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C6C46">
      <w:pPr>
        <w:ind w:firstLine="400"/>
        <w:jc w:val="both"/>
      </w:pPr>
      <w:r>
        <w:rPr>
          <w:rStyle w:val="s0"/>
        </w:rPr>
        <w:t xml:space="preserve">2002 ж. 28 қазанға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8C6C46">
      <w:pPr>
        <w:ind w:firstLine="400"/>
        <w:jc w:val="both"/>
      </w:pPr>
      <w:r>
        <w:rPr>
          <w:rStyle w:val="s0"/>
        </w:rPr>
        <w:t>2006 ж. 2 маусымғ</w:t>
      </w:r>
      <w:r>
        <w:rPr>
          <w:rStyle w:val="s0"/>
        </w:rPr>
        <w:t xml:space="preserve">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8C6C46">
      <w:pPr>
        <w:ind w:firstLine="400"/>
        <w:jc w:val="both"/>
      </w:pPr>
      <w:r>
        <w:rPr>
          <w:rStyle w:val="s0"/>
        </w:rPr>
        <w:t xml:space="preserve">2008 ж. 28 наурызға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8C6C46">
      <w:pPr>
        <w:ind w:firstLine="400"/>
        <w:jc w:val="both"/>
      </w:pPr>
      <w:r>
        <w:t xml:space="preserve">2011 ж. 1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8C6C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C46" w:rsidRDefault="008C6C46" w:rsidP="008C6C46">
      <w:r>
        <w:separator/>
      </w:r>
    </w:p>
  </w:endnote>
  <w:endnote w:type="continuationSeparator" w:id="0">
    <w:p w:rsidR="008C6C46" w:rsidRDefault="008C6C46" w:rsidP="008C6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C46" w:rsidRDefault="008C6C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C46" w:rsidRDefault="008C6C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C46" w:rsidRDefault="008C6C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C46" w:rsidRDefault="008C6C46" w:rsidP="008C6C46">
      <w:r>
        <w:separator/>
      </w:r>
    </w:p>
  </w:footnote>
  <w:footnote w:type="continuationSeparator" w:id="0">
    <w:p w:rsidR="008C6C46" w:rsidRDefault="008C6C46" w:rsidP="008C6C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C46" w:rsidRDefault="008C6C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C46" w:rsidRDefault="008C6C46" w:rsidP="008C6C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C46" w:rsidRPr="008C6C46" w:rsidRDefault="008C6C46" w:rsidP="008C6C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25.09.01 Ж. № 1235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C46" w:rsidRDefault="008C6C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C46"/>
    <w:rsid w:val="008C6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6C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6C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6C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6C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6C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6C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6C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6C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406" TargetMode="External"/><Relationship Id="rId13" Type="http://schemas.openxmlformats.org/officeDocument/2006/relationships/hyperlink" Target="http://online.zakon.kz/Document/?doc_id=30171091" TargetMode="External"/><Relationship Id="rId18" Type="http://schemas.openxmlformats.org/officeDocument/2006/relationships/hyperlink" Target="http://online.zakon.kz/Document/?doc_id=3017140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199969" TargetMode="External"/><Relationship Id="rId12" Type="http://schemas.openxmlformats.org/officeDocument/2006/relationships/hyperlink" Target="http://online.zakon.kz/Document/?doc_id=30058097" TargetMode="External"/><Relationship Id="rId17" Type="http://schemas.openxmlformats.org/officeDocument/2006/relationships/hyperlink" Target="http://online.zakon.kz/Document/?doc_id=3005810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12507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0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507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47899" TargetMode="External"/><Relationship Id="rId19" Type="http://schemas.openxmlformats.org/officeDocument/2006/relationships/hyperlink" Target="http://online.zakon.kz/Document/?doc_id=310300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9959" TargetMode="External"/><Relationship Id="rId14" Type="http://schemas.openxmlformats.org/officeDocument/2006/relationships/hyperlink" Target="http://online.zakon.kz/Document/?doc_id=3102920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1706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25.09.01 Ж. № 1235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2024-02-13T21:56:00Z</dcterms:created>
  <dcterms:modified xsi:type="dcterms:W3CDTF">2024-02-13T21:56:00Z</dcterms:modified>
</cp:coreProperties>
</file>