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02735">
      <w:pPr>
        <w:spacing w:after="240"/>
        <w:ind w:firstLine="400"/>
        <w:jc w:val="both"/>
      </w:pPr>
      <w:bookmarkStart w:id="0" w:name="_GoBack"/>
      <w:bookmarkEnd w:id="0"/>
      <w:r>
        <w:t>Қазақстан</w:t>
      </w:r>
      <w:r>
        <w:t xml:space="preserve"> Республикасы Денсаулық сақтау министрлігінiң мәселелерi Қазақстан Республикасы Үкіметінің 2001 ж. 16 қарашадағы № 1465 қаулысы</w:t>
      </w:r>
    </w:p>
    <w:p w:rsidR="00000000" w:rsidRDefault="00B02735">
      <w:pPr>
        <w:spacing w:after="240"/>
        <w:ind w:firstLine="400"/>
        <w:jc w:val="both"/>
      </w:pPr>
      <w:r>
        <w:t>Жариялануы: Қазақстан Республикасының ПҮАЖ-ы, 2001 ж., № 40, 508-құжат</w:t>
      </w:r>
    </w:p>
    <w:p w:rsidR="00000000" w:rsidRDefault="00B02735">
      <w:pPr>
        <w:spacing w:after="240"/>
        <w:ind w:firstLine="400"/>
        <w:jc w:val="both"/>
      </w:pPr>
      <w:r>
        <w:t>Енгізілген өзгерістер:</w:t>
      </w:r>
    </w:p>
    <w:p w:rsidR="00000000" w:rsidRDefault="00B02735">
      <w:pPr>
        <w:ind w:firstLine="400"/>
        <w:jc w:val="both"/>
      </w:pPr>
      <w:r>
        <w:t>ҚР</w:t>
      </w:r>
      <w:r>
        <w:t xml:space="preserve"> Үкіметінің 10.01.02 ж. № 20 </w:t>
      </w:r>
      <w:hyperlink r:id="rId7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B02735">
      <w:pPr>
        <w:ind w:firstLine="400"/>
        <w:jc w:val="both"/>
      </w:pPr>
      <w:r>
        <w:t>ҚР</w:t>
      </w:r>
      <w:r>
        <w:t xml:space="preserve"> Үкіметінің 10.01.02 ж. № 21 қаулысымен </w:t>
      </w:r>
    </w:p>
    <w:p w:rsidR="00000000" w:rsidRDefault="00B02735">
      <w:pPr>
        <w:ind w:firstLine="400"/>
        <w:jc w:val="both"/>
      </w:pPr>
      <w:r>
        <w:t>ҚР</w:t>
      </w:r>
      <w:r>
        <w:t xml:space="preserve"> Үкіметінің 28.03.02 ж. № 366 </w:t>
      </w:r>
      <w:hyperlink r:id="rId8" w:anchor="sub_id=402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B02735">
      <w:pPr>
        <w:ind w:firstLine="400"/>
        <w:jc w:val="both"/>
      </w:pPr>
      <w:r>
        <w:t>ҚР</w:t>
      </w:r>
      <w:r>
        <w:t xml:space="preserve"> Үкіметінің 07.05.02 ж. № 500 </w:t>
      </w:r>
      <w:hyperlink r:id="rId9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B02735">
      <w:pPr>
        <w:ind w:firstLine="400"/>
        <w:jc w:val="both"/>
      </w:pPr>
      <w:r>
        <w:t>ҚР</w:t>
      </w:r>
      <w:r>
        <w:t xml:space="preserve"> Үкіметінің 22.05.02 ж. № 553 </w:t>
      </w:r>
      <w:hyperlink r:id="rId10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B02735">
      <w:pPr>
        <w:ind w:firstLine="400"/>
        <w:jc w:val="both"/>
      </w:pPr>
      <w:r>
        <w:t>ҚР</w:t>
      </w:r>
      <w:r>
        <w:t xml:space="preserve"> Үкіметінің 17.07.02 ж. № 795 </w:t>
      </w:r>
      <w:hyperlink r:id="rId11" w:anchor="sub_id=300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B02735">
      <w:pPr>
        <w:ind w:firstLine="400"/>
        <w:jc w:val="both"/>
      </w:pPr>
      <w:r>
        <w:t>ҚР</w:t>
      </w:r>
      <w:r>
        <w:t xml:space="preserve"> Үкіметінің 02.10.02 ж. № 1081 </w:t>
      </w:r>
      <w:hyperlink r:id="rId12" w:anchor="sub_id=602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B02735">
      <w:pPr>
        <w:ind w:firstLine="400"/>
        <w:jc w:val="both"/>
      </w:pPr>
      <w:r>
        <w:t>ҚР</w:t>
      </w:r>
      <w:r>
        <w:t xml:space="preserve"> Үкіметінің 03.02.03 ж. № 123 </w:t>
      </w:r>
      <w:hyperlink r:id="rId13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B02735">
      <w:pPr>
        <w:ind w:firstLine="400"/>
        <w:jc w:val="both"/>
      </w:pPr>
      <w:r>
        <w:t>ҚР</w:t>
      </w:r>
      <w:r>
        <w:t xml:space="preserve"> Үкіметінің 14.03.03 ж. № 249 </w:t>
      </w:r>
      <w:hyperlink r:id="rId14" w:anchor="sub_id=302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B02735">
      <w:pPr>
        <w:ind w:firstLine="400"/>
        <w:jc w:val="both"/>
      </w:pPr>
      <w:r>
        <w:t>ҚР</w:t>
      </w:r>
      <w:r>
        <w:t xml:space="preserve"> Үкіметінің 20.05.03 ж. № 463 </w:t>
      </w:r>
      <w:hyperlink r:id="rId15" w:anchor="sub_id=402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B02735">
      <w:pPr>
        <w:ind w:firstLine="400"/>
        <w:jc w:val="both"/>
      </w:pPr>
      <w:r>
        <w:t>ҚР</w:t>
      </w:r>
      <w:r>
        <w:t xml:space="preserve"> Үкіметінің 19.06.03 ж. № 577 </w:t>
      </w:r>
      <w:hyperlink r:id="rId16" w:history="1">
        <w:r>
          <w:rPr>
            <w:rStyle w:val="a3"/>
          </w:rPr>
          <w:t>қаулыс</w:t>
        </w:r>
        <w:r>
          <w:rPr>
            <w:rStyle w:val="a3"/>
          </w:rPr>
          <w:t>ымен</w:t>
        </w:r>
      </w:hyperlink>
      <w:r>
        <w:t xml:space="preserve"> </w:t>
      </w:r>
    </w:p>
    <w:p w:rsidR="00000000" w:rsidRDefault="00B02735">
      <w:pPr>
        <w:ind w:firstLine="400"/>
        <w:jc w:val="both"/>
      </w:pPr>
      <w:r>
        <w:t>ҚР</w:t>
      </w:r>
      <w:r>
        <w:t xml:space="preserve"> Үкіметінің 29.09.03 ж. № 989 </w:t>
      </w:r>
      <w:hyperlink r:id="rId17" w:anchor="sub_id=302" w:history="1">
        <w:r>
          <w:rPr>
            <w:rStyle w:val="a3"/>
          </w:rPr>
          <w:t>қаулысымен</w:t>
        </w:r>
      </w:hyperlink>
      <w:r>
        <w:t xml:space="preserve"> (күшіне енетін </w:t>
      </w:r>
      <w:hyperlink r:id="rId18" w:anchor="sub_id=400" w:history="1">
        <w:r>
          <w:rPr>
            <w:rStyle w:val="a3"/>
          </w:rPr>
          <w:t>мерзімін</w:t>
        </w:r>
      </w:hyperlink>
      <w:r>
        <w:t xml:space="preserve"> қара) </w:t>
      </w:r>
    </w:p>
    <w:p w:rsidR="00000000" w:rsidRDefault="00B02735">
      <w:pPr>
        <w:spacing w:after="240"/>
        <w:ind w:firstLine="400"/>
        <w:jc w:val="both"/>
      </w:pPr>
      <w:r>
        <w:t>ҚР</w:t>
      </w:r>
      <w:r>
        <w:t xml:space="preserve"> Үкіметінің </w:t>
      </w:r>
      <w:r>
        <w:t xml:space="preserve">07.11.03 ж. № 1111 </w:t>
      </w:r>
      <w:hyperlink r:id="rId19" w:history="1">
        <w:r>
          <w:rPr>
            <w:rStyle w:val="a3"/>
          </w:rPr>
          <w:t>қаулысымен</w:t>
        </w:r>
      </w:hyperlink>
    </w:p>
    <w:p w:rsidR="00000000" w:rsidRDefault="00B02735">
      <w:pPr>
        <w:spacing w:after="240"/>
        <w:ind w:firstLine="400"/>
        <w:jc w:val="both"/>
      </w:pPr>
      <w:r>
        <w:t>Бұрынғы редакциялар:</w:t>
      </w:r>
    </w:p>
    <w:p w:rsidR="00000000" w:rsidRDefault="00B02735">
      <w:pPr>
        <w:spacing w:after="240"/>
        <w:ind w:firstLine="400"/>
        <w:jc w:val="both"/>
      </w:pPr>
      <w:r>
        <w:t xml:space="preserve">2003 ж. 07 қарашаға дейін қолданылған </w:t>
      </w:r>
      <w:hyperlink r:id="rId20" w:history="1">
        <w:r>
          <w:rPr>
            <w:rStyle w:val="a3"/>
          </w:rPr>
          <w:t>редакция</w:t>
        </w:r>
      </w:hyperlink>
      <w:r>
        <w:br/>
      </w:r>
      <w:r>
        <w:br/>
      </w:r>
    </w:p>
    <w:p w:rsidR="00000000" w:rsidRDefault="00B02735">
      <w:pPr>
        <w:spacing w:after="240"/>
        <w:ind w:firstLine="400"/>
        <w:jc w:val="both"/>
      </w:pPr>
      <w:r>
        <w:t>ҚР</w:t>
      </w:r>
      <w:r>
        <w:t xml:space="preserve"> Үкіметінің 2004 ж</w:t>
      </w:r>
      <w:r>
        <w:t xml:space="preserve">ылғы 28 қазандағы № 1117 </w:t>
      </w:r>
      <w:hyperlink r:id="rId21" w:anchor="sub_id=2" w:history="1">
        <w:r>
          <w:rPr>
            <w:rStyle w:val="a3"/>
          </w:rPr>
          <w:t>қаулысымен</w:t>
        </w:r>
      </w:hyperlink>
      <w:r>
        <w:t xml:space="preserve"> күші жойылды</w:t>
      </w:r>
      <w:r>
        <w:br/>
      </w:r>
      <w:r>
        <w:br/>
      </w:r>
    </w:p>
    <w:sectPr w:rsidR="00000000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02735" w:rsidRDefault="00B02735" w:rsidP="00B02735">
      <w:r>
        <w:separator/>
      </w:r>
    </w:p>
  </w:endnote>
  <w:endnote w:type="continuationSeparator" w:id="0">
    <w:p w:rsidR="00B02735" w:rsidRDefault="00B02735" w:rsidP="00B027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2735" w:rsidRDefault="00B0273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2735" w:rsidRDefault="00B0273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2735" w:rsidRDefault="00B0273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02735" w:rsidRDefault="00B02735" w:rsidP="00B02735">
      <w:r>
        <w:separator/>
      </w:r>
    </w:p>
  </w:footnote>
  <w:footnote w:type="continuationSeparator" w:id="0">
    <w:p w:rsidR="00B02735" w:rsidRDefault="00B02735" w:rsidP="00B0273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2735" w:rsidRDefault="00B0273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2735" w:rsidRDefault="00B02735" w:rsidP="00B02735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B02735" w:rsidRPr="00B02735" w:rsidRDefault="00B02735" w:rsidP="00B02735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АНЫҚТАМА ҚР ҮКІМЕТІНІҢ 2001 Ж. 16 ҚАРАШАДАҒЫ № 1465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2735" w:rsidRDefault="00B0273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02735"/>
    <w:rsid w:val="00B027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B0273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02735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B0273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02735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B0273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02735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B0273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02735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30131" TargetMode="External"/><Relationship Id="rId13" Type="http://schemas.openxmlformats.org/officeDocument/2006/relationships/hyperlink" Target="http://online.zakon.kz/Document/?doc_id=51036403" TargetMode="External"/><Relationship Id="rId18" Type="http://schemas.openxmlformats.org/officeDocument/2006/relationships/hyperlink" Target="http://online.zakon.kz/Document/?doc_id=51044354" TargetMode="External"/><Relationship Id="rId26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51051257" TargetMode="External"/><Relationship Id="rId7" Type="http://schemas.openxmlformats.org/officeDocument/2006/relationships/hyperlink" Target="http://online.zakon.kz/Document/?doc_id=51027121" TargetMode="External"/><Relationship Id="rId12" Type="http://schemas.openxmlformats.org/officeDocument/2006/relationships/hyperlink" Target="http://online.zakon.kz/Document/?doc_id=51033580" TargetMode="External"/><Relationship Id="rId17" Type="http://schemas.openxmlformats.org/officeDocument/2006/relationships/hyperlink" Target="http://online.zakon.kz/Document/?doc_id=51044354" TargetMode="External"/><Relationship Id="rId25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40544" TargetMode="External"/><Relationship Id="rId20" Type="http://schemas.openxmlformats.org/officeDocument/2006/relationships/hyperlink" Target="http://online.zakon.kz/Document/?doc_id=53026096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32143" TargetMode="External"/><Relationship Id="rId24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39693" TargetMode="External"/><Relationship Id="rId23" Type="http://schemas.openxmlformats.org/officeDocument/2006/relationships/header" Target="header2.xml"/><Relationship Id="rId28" Type="http://schemas.openxmlformats.org/officeDocument/2006/relationships/fontTable" Target="fontTable.xml"/><Relationship Id="rId10" Type="http://schemas.openxmlformats.org/officeDocument/2006/relationships/hyperlink" Target="http://online.zakon.kz/Document/?doc_id=51031128" TargetMode="External"/><Relationship Id="rId19" Type="http://schemas.openxmlformats.org/officeDocument/2006/relationships/hyperlink" Target="http://online.zakon.kz/Document/?doc_id=5104489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30918" TargetMode="External"/><Relationship Id="rId14" Type="http://schemas.openxmlformats.org/officeDocument/2006/relationships/hyperlink" Target="http://online.zakon.kz/Document/?doc_id=51038185" TargetMode="External"/><Relationship Id="rId22" Type="http://schemas.openxmlformats.org/officeDocument/2006/relationships/header" Target="header1.xml"/><Relationship Id="rId27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142</Words>
  <Characters>1932</Characters>
  <Application>Microsoft Office Word</Application>
  <DocSecurity>0</DocSecurity>
  <Lines>16</Lines>
  <Paragraphs>4</Paragraphs>
  <ScaleCrop>false</ScaleCrop>
  <Company>SPecialiST RePack</Company>
  <LinksUpToDate>false</LinksUpToDate>
  <CharactersWithSpaces>2070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2001 Ж. 16 ҚАРАШАДАҒЫ № 1465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2024-05-02T21:41:00Z</dcterms:created>
  <dcterms:modified xsi:type="dcterms:W3CDTF">2024-05-02T21:41:00Z</dcterms:modified>
</cp:coreProperties>
</file>