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683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есірткі, психотроптық заттар мен прекурсорлар айналымына бақылау жасау мәселелері бойынша өзгерістер мен толықтырулар енгізу туралы Қазақстан Республикасының 2002 ж. 31 мамырдағы № 327-ІІ Заңы</w:t>
      </w:r>
    </w:p>
    <w:p w:rsidR="00000000" w:rsidRDefault="00656683">
      <w:pPr>
        <w:spacing w:after="240"/>
        <w:ind w:firstLine="400"/>
        <w:jc w:val="both"/>
      </w:pPr>
      <w:r>
        <w:t>Жариялануы: "Егемен Қазақстан" 2002 жылғы 6 маусым № 127-128 (23030)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683" w:rsidRDefault="00656683" w:rsidP="00656683">
      <w:r>
        <w:separator/>
      </w:r>
    </w:p>
  </w:endnote>
  <w:endnote w:type="continuationSeparator" w:id="0">
    <w:p w:rsidR="00656683" w:rsidRDefault="00656683" w:rsidP="00656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683" w:rsidRDefault="00656683" w:rsidP="00656683">
      <w:r>
        <w:separator/>
      </w:r>
    </w:p>
  </w:footnote>
  <w:footnote w:type="continuationSeparator" w:id="0">
    <w:p w:rsidR="00656683" w:rsidRDefault="00656683" w:rsidP="00656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 w:rsidP="006566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56683" w:rsidRPr="00656683" w:rsidRDefault="00656683" w:rsidP="006566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31.05.02 Ж. № 327-II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683" w:rsidRDefault="006566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683"/>
    <w:rsid w:val="0065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56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6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6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68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56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6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6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68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273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31.05.02 Ж. № 327-II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2024-05-24T10:36:00Z</dcterms:created>
  <dcterms:modified xsi:type="dcterms:W3CDTF">2024-05-24T10:36:00Z</dcterms:modified>
</cp:coreProperties>
</file>