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741">
      <w:pPr>
        <w:spacing w:after="240"/>
        <w:ind w:firstLine="400"/>
        <w:jc w:val="both"/>
      </w:pPr>
      <w:bookmarkStart w:id="0" w:name="_GoBack"/>
      <w:bookmarkEnd w:id="0"/>
      <w:r>
        <w:t>Жарылғыш және пиротехникалық заттар мен олар қолданылатын бұйымдарды дайындау, өндiру әрі сату жөніндегі лицензияланатын қызмет түрiне қойылатын біліктiлiк талаптарын бекіту туралы Қазақстан Республикасы Үкіметінің 2002 жылғы 11 шілдедегі № 763 қаулысы</w:t>
      </w:r>
    </w:p>
    <w:p w:rsidR="00000000" w:rsidRDefault="00944741">
      <w:pPr>
        <w:spacing w:after="240"/>
        <w:ind w:firstLine="400"/>
        <w:jc w:val="both"/>
      </w:pPr>
      <w:r>
        <w:t>Жариялануы: «Егемен Қазақстан» 2002 жылғы 26 шілде № 168-169 (23071)</w:t>
      </w:r>
    </w:p>
    <w:p w:rsidR="00000000" w:rsidRDefault="00944741">
      <w:pPr>
        <w:spacing w:after="240"/>
        <w:ind w:firstLine="400"/>
        <w:jc w:val="both"/>
      </w:pPr>
      <w:r>
        <w:t>Енгізілген өзгерістер:</w:t>
      </w:r>
    </w:p>
    <w:p w:rsidR="00000000" w:rsidRDefault="00944741">
      <w:pPr>
        <w:ind w:firstLine="403"/>
        <w:jc w:val="both"/>
      </w:pPr>
      <w:r>
        <w:t>ҚР</w:t>
      </w:r>
      <w:r>
        <w:t xml:space="preserve"> Үкіметінің 2003 ж. 20 мамырдағы № 467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94474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2005.30.06 ж. № 662 </w:t>
      </w:r>
      <w:hyperlink r:id="rId8" w:anchor="sub_id=6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  </w:t>
        </w:r>
      </w:hyperlink>
    </w:p>
    <w:p w:rsidR="00000000" w:rsidRDefault="00944741">
      <w:pPr>
        <w:ind w:firstLine="400"/>
        <w:jc w:val="both"/>
      </w:pPr>
      <w:r>
        <w:rPr>
          <w:rStyle w:val="s0"/>
        </w:rPr>
        <w:t> </w:t>
      </w:r>
    </w:p>
    <w:p w:rsidR="00000000" w:rsidRDefault="0094474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12 наурыздағы № 243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>жойылды</w:t>
      </w:r>
    </w:p>
    <w:p w:rsidR="00000000" w:rsidRDefault="00944741">
      <w:pPr>
        <w:ind w:firstLine="400"/>
        <w:jc w:val="both"/>
      </w:pPr>
      <w:r>
        <w:rPr>
          <w:rStyle w:val="s0"/>
        </w:rPr>
        <w:t> </w:t>
      </w:r>
    </w:p>
    <w:p w:rsidR="00000000" w:rsidRDefault="00944741">
      <w:pPr>
        <w:ind w:firstLine="403"/>
        <w:jc w:val="both"/>
      </w:pPr>
      <w:r>
        <w:t>Бұрынғы редакциялар:</w:t>
      </w:r>
    </w:p>
    <w:p w:rsidR="00000000" w:rsidRDefault="00944741">
      <w:pPr>
        <w:ind w:firstLine="403"/>
        <w:jc w:val="both"/>
      </w:pPr>
      <w:r>
        <w:t> </w:t>
      </w:r>
    </w:p>
    <w:p w:rsidR="00000000" w:rsidRDefault="00944741">
      <w:pPr>
        <w:ind w:firstLine="403"/>
        <w:jc w:val="both"/>
      </w:pPr>
      <w:r>
        <w:t xml:space="preserve">2005 ж. 30  маусымға  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44741">
      <w:pPr>
        <w:ind w:firstLine="403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741" w:rsidRDefault="00944741" w:rsidP="00944741">
      <w:r>
        <w:separator/>
      </w:r>
    </w:p>
  </w:endnote>
  <w:endnote w:type="continuationSeparator" w:id="0">
    <w:p w:rsidR="00944741" w:rsidRDefault="00944741" w:rsidP="00944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741" w:rsidRDefault="009447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741" w:rsidRDefault="009447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741" w:rsidRDefault="009447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741" w:rsidRDefault="00944741" w:rsidP="00944741">
      <w:r>
        <w:separator/>
      </w:r>
    </w:p>
  </w:footnote>
  <w:footnote w:type="continuationSeparator" w:id="0">
    <w:p w:rsidR="00944741" w:rsidRDefault="00944741" w:rsidP="00944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741" w:rsidRDefault="009447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741" w:rsidRDefault="00944741" w:rsidP="00944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741" w:rsidRPr="00944741" w:rsidRDefault="00944741" w:rsidP="00944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11 ШІЛДЕДЕГІ № 763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741" w:rsidRDefault="009447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741"/>
    <w:rsid w:val="00944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44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4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4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47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44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4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4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47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23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96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230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86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804</Characters>
  <Application>Microsoft Office Word</Application>
  <DocSecurity>0</DocSecurity>
  <Lines>6</Lines>
  <Paragraphs>1</Paragraphs>
  <ScaleCrop>false</ScaleCrop>
  <Company>SPecialiST RePack</Company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11 ШІЛДЕДЕГІ № 763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2024-05-04T00:09:00Z</dcterms:created>
  <dcterms:modified xsi:type="dcterms:W3CDTF">2024-05-04T00:09:00Z</dcterms:modified>
</cp:coreProperties>
</file>