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42A7">
      <w:pPr>
        <w:spacing w:after="240"/>
        <w:ind w:firstLine="400"/>
        <w:jc w:val="both"/>
      </w:pPr>
      <w:bookmarkStart w:id="0" w:name="_GoBack"/>
      <w:bookmarkEnd w:id="0"/>
      <w:r>
        <w:t>Кейбiр акционерлік қоғамдар - ұлттық компаниялардың директорлар кеңестерiнiң құрамдары туралы және Қазақстан Республикасы Үкіметінiң кейбір шешiмдерiне өзгерістер енгізу туралы Қазақстан Республикасы Үкіметінің 2002 ж. 25 қыркүйектегі № 1051 қаулысы</w:t>
      </w:r>
    </w:p>
    <w:p w:rsidR="00000000" w:rsidRDefault="00F342A7">
      <w:pPr>
        <w:spacing w:after="240"/>
        <w:ind w:firstLine="400"/>
        <w:jc w:val="both"/>
      </w:pPr>
      <w:r>
        <w:t> </w:t>
      </w:r>
    </w:p>
    <w:p w:rsidR="00000000" w:rsidRDefault="00F342A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 жылғы 29 сәуірдегі № 598 </w:t>
      </w:r>
      <w:hyperlink r:id="rId7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F342A7">
      <w:pPr>
        <w:ind w:firstLine="400"/>
        <w:jc w:val="both"/>
      </w:pPr>
      <w:r>
        <w:rPr>
          <w:rStyle w:val="s0"/>
        </w:rPr>
        <w:t> </w:t>
      </w:r>
    </w:p>
    <w:p w:rsidR="00000000" w:rsidRDefault="00F342A7">
      <w:pPr>
        <w:spacing w:after="240"/>
        <w:ind w:firstLine="400"/>
        <w:jc w:val="both"/>
      </w:pPr>
      <w:r>
        <w:t> </w:t>
      </w:r>
    </w:p>
    <w:p w:rsidR="00000000" w:rsidRDefault="00F342A7">
      <w:pPr>
        <w:spacing w:after="240"/>
        <w:ind w:firstLine="400"/>
        <w:jc w:val="both"/>
      </w:pPr>
      <w:r>
        <w:t>Енгізілген өзгерістер:</w:t>
      </w:r>
    </w:p>
    <w:p w:rsidR="00000000" w:rsidRDefault="00F342A7">
      <w:pPr>
        <w:spacing w:after="240"/>
        <w:ind w:firstLine="400"/>
        <w:jc w:val="both"/>
      </w:pPr>
      <w:r>
        <w:t> </w:t>
      </w:r>
    </w:p>
    <w:p w:rsidR="00000000" w:rsidRDefault="00F342A7">
      <w:pPr>
        <w:ind w:firstLine="400"/>
        <w:jc w:val="both"/>
      </w:pPr>
      <w:r>
        <w:t>ҚР</w:t>
      </w:r>
      <w:r>
        <w:t xml:space="preserve"> Үкіметінің 24.01.03 ж. № 90 </w:t>
      </w:r>
      <w:hyperlink r:id="rId8" w:anchor="sub_id=2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F342A7">
      <w:pPr>
        <w:ind w:firstLine="400"/>
        <w:jc w:val="both"/>
      </w:pPr>
      <w:r>
        <w:t>ҚР</w:t>
      </w:r>
      <w:r>
        <w:t xml:space="preserve"> Үкіметінің 05.04.03 ж. № 328 </w:t>
      </w:r>
      <w:hyperlink r:id="rId9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F342A7">
      <w:pPr>
        <w:ind w:firstLine="400"/>
        <w:jc w:val="both"/>
      </w:pPr>
      <w:r>
        <w:t>ҚР</w:t>
      </w:r>
      <w:r>
        <w:t xml:space="preserve"> Үкіметінің 05.06.03 ж. № 533 </w:t>
      </w:r>
      <w:hyperlink r:id="rId10" w:history="1">
        <w:r>
          <w:rPr>
            <w:rStyle w:val="a3"/>
          </w:rPr>
          <w:t>қаулыс</w:t>
        </w:r>
        <w:r>
          <w:rPr>
            <w:rStyle w:val="a3"/>
          </w:rPr>
          <w:t>ымен</w:t>
        </w:r>
      </w:hyperlink>
      <w:r>
        <w:t xml:space="preserve"> </w:t>
      </w:r>
    </w:p>
    <w:p w:rsidR="00000000" w:rsidRDefault="00F342A7">
      <w:pPr>
        <w:ind w:firstLine="400"/>
        <w:jc w:val="both"/>
      </w:pPr>
      <w:r>
        <w:t>ҚР</w:t>
      </w:r>
      <w:r>
        <w:t xml:space="preserve"> Үкіметінің 04.08.03 ж. № 782 </w:t>
      </w:r>
      <w:hyperlink r:id="rId11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F342A7">
      <w:pPr>
        <w:ind w:firstLine="400"/>
        <w:jc w:val="both"/>
      </w:pPr>
      <w:r>
        <w:t>ҚР</w:t>
      </w:r>
      <w:r>
        <w:t xml:space="preserve"> Үкіметінің 27.11.03 ж. № 1188 </w:t>
      </w:r>
      <w:hyperlink r:id="rId12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F342A7">
      <w:pPr>
        <w:ind w:firstLine="400"/>
        <w:jc w:val="both"/>
      </w:pPr>
      <w:r>
        <w:t>ҚР</w:t>
      </w:r>
      <w:r>
        <w:t xml:space="preserve"> Үкіметінің 19.02.04 ж. № 193</w:t>
      </w:r>
      <w:r>
        <w:t xml:space="preserve"> </w:t>
      </w:r>
      <w:hyperlink r:id="rId13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F342A7">
      <w:pPr>
        <w:ind w:firstLine="403"/>
        <w:jc w:val="both"/>
      </w:pPr>
      <w:r>
        <w:t>ҚР</w:t>
      </w:r>
      <w:r>
        <w:t xml:space="preserve"> Үкіметінің 26.07.04 ж. № 791 </w:t>
      </w:r>
      <w:hyperlink r:id="rId14" w:anchor="sub_id=2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F342A7">
      <w:pPr>
        <w:ind w:firstLine="403"/>
        <w:jc w:val="both"/>
      </w:pPr>
      <w:r>
        <w:t>ҚР</w:t>
      </w:r>
      <w:r>
        <w:t xml:space="preserve"> Үкіметінің 2005.28.01 № 73 </w:t>
      </w:r>
      <w:hyperlink r:id="rId15" w:anchor="sub_id=10" w:history="1">
        <w:r>
          <w:rPr>
            <w:rStyle w:val="a3"/>
          </w:rPr>
          <w:t>қаулысымен</w:t>
        </w:r>
      </w:hyperlink>
    </w:p>
    <w:p w:rsidR="00000000" w:rsidRDefault="00F342A7">
      <w:pPr>
        <w:ind w:firstLine="403"/>
        <w:jc w:val="both"/>
      </w:pPr>
      <w:r>
        <w:t>ҚР</w:t>
      </w:r>
      <w:r>
        <w:t xml:space="preserve"> Үкіметінің 2005.05.03. № 215 </w:t>
      </w:r>
      <w:hyperlink r:id="rId16" w:anchor="sub_id=100" w:history="1">
        <w:r>
          <w:rPr>
            <w:rStyle w:val="a3"/>
          </w:rPr>
          <w:t>қаулысымен</w:t>
        </w:r>
      </w:hyperlink>
    </w:p>
    <w:p w:rsidR="00000000" w:rsidRDefault="00F342A7">
      <w:pPr>
        <w:ind w:firstLine="403"/>
        <w:jc w:val="both"/>
      </w:pPr>
      <w:r>
        <w:t>ҚР</w:t>
      </w:r>
      <w:r>
        <w:t xml:space="preserve"> Үкіметінің 2005.19.03. № 250 </w:t>
      </w:r>
      <w:hyperlink r:id="rId17" w:anchor="sub_id=20" w:history="1">
        <w:r>
          <w:rPr>
            <w:rStyle w:val="a3"/>
          </w:rPr>
          <w:t>қаулысымен</w:t>
        </w:r>
      </w:hyperlink>
    </w:p>
    <w:p w:rsidR="00000000" w:rsidRDefault="00F342A7">
      <w:pPr>
        <w:ind w:firstLine="403"/>
        <w:jc w:val="both"/>
      </w:pPr>
      <w:r>
        <w:t>ҚР</w:t>
      </w:r>
      <w:r>
        <w:t xml:space="preserve"> Үкіметінің 2005.25.05. № 507 </w:t>
      </w:r>
      <w:hyperlink r:id="rId18" w:history="1">
        <w:r>
          <w:rPr>
            <w:rStyle w:val="a3"/>
          </w:rPr>
          <w:t>қаулысымен</w:t>
        </w:r>
      </w:hyperlink>
    </w:p>
    <w:p w:rsidR="00000000" w:rsidRDefault="00F342A7">
      <w:pPr>
        <w:ind w:firstLine="403"/>
        <w:jc w:val="both"/>
      </w:pPr>
      <w:r>
        <w:t>ҚР</w:t>
      </w:r>
      <w:r>
        <w:t xml:space="preserve"> Үкіметінің 2005.07.07. № 706 </w:t>
      </w:r>
      <w:hyperlink r:id="rId19" w:history="1">
        <w:r>
          <w:rPr>
            <w:rStyle w:val="a3"/>
          </w:rPr>
          <w:t>қаулысымен</w:t>
        </w:r>
      </w:hyperlink>
    </w:p>
    <w:p w:rsidR="00000000" w:rsidRDefault="00F342A7">
      <w:pPr>
        <w:ind w:firstLine="403"/>
        <w:jc w:val="both"/>
      </w:pPr>
      <w:r>
        <w:t>ҚР</w:t>
      </w:r>
      <w:r>
        <w:t xml:space="preserve"> Үкіметінің 2005.10.11. № 1118 </w:t>
      </w:r>
      <w:hyperlink r:id="rId20" w:history="1">
        <w:r>
          <w:rPr>
            <w:rStyle w:val="a3"/>
          </w:rPr>
          <w:t>қаулысымен</w:t>
        </w:r>
      </w:hyperlink>
    </w:p>
    <w:p w:rsidR="00000000" w:rsidRDefault="00F342A7">
      <w:pPr>
        <w:ind w:firstLine="403"/>
        <w:jc w:val="both"/>
      </w:pPr>
      <w:r>
        <w:t>ҚР</w:t>
      </w:r>
      <w:r>
        <w:t xml:space="preserve"> Үкіметінің 2006.20.04. № 302 </w:t>
      </w:r>
      <w:hyperlink r:id="rId21" w:history="1">
        <w:r>
          <w:rPr>
            <w:rStyle w:val="a3"/>
          </w:rPr>
          <w:t>қаулысымен</w:t>
        </w:r>
      </w:hyperlink>
    </w:p>
    <w:p w:rsidR="00000000" w:rsidRDefault="00F342A7">
      <w:pPr>
        <w:ind w:firstLine="403"/>
        <w:jc w:val="both"/>
      </w:pPr>
      <w:r>
        <w:t>ҚР</w:t>
      </w:r>
      <w:r>
        <w:t xml:space="preserve"> Үкіметінің 2006.21</w:t>
      </w:r>
      <w:r>
        <w:t xml:space="preserve">.04. № 306 </w:t>
      </w:r>
      <w:hyperlink r:id="rId22" w:history="1">
        <w:r>
          <w:rPr>
            <w:rStyle w:val="a3"/>
          </w:rPr>
          <w:t>қаулысымен</w:t>
        </w:r>
      </w:hyperlink>
    </w:p>
    <w:p w:rsidR="00000000" w:rsidRDefault="00F342A7">
      <w:pPr>
        <w:ind w:firstLine="403"/>
        <w:jc w:val="both"/>
      </w:pPr>
      <w:r>
        <w:t>ҚР</w:t>
      </w:r>
      <w:r>
        <w:t xml:space="preserve"> Үкіметінің 2006.26.05. № 459 </w:t>
      </w:r>
      <w:hyperlink r:id="rId23" w:history="1">
        <w:r>
          <w:rPr>
            <w:rStyle w:val="a3"/>
          </w:rPr>
          <w:t>қаулысымен</w:t>
        </w:r>
      </w:hyperlink>
    </w:p>
    <w:p w:rsidR="00000000" w:rsidRDefault="00F342A7">
      <w:pPr>
        <w:ind w:firstLine="403"/>
        <w:jc w:val="both"/>
      </w:pPr>
      <w:r>
        <w:t>ҚР</w:t>
      </w:r>
      <w:r>
        <w:t xml:space="preserve"> Үкіметінің 2006.30.05. № 472 </w:t>
      </w:r>
      <w:hyperlink r:id="rId24" w:history="1">
        <w:r>
          <w:rPr>
            <w:rStyle w:val="a3"/>
          </w:rPr>
          <w:t>қаулысымен</w:t>
        </w:r>
      </w:hyperlink>
    </w:p>
    <w:p w:rsidR="00000000" w:rsidRDefault="00F342A7">
      <w:pPr>
        <w:ind w:firstLine="403"/>
        <w:jc w:val="both"/>
      </w:pPr>
      <w:r>
        <w:t>ҚР</w:t>
      </w:r>
      <w:r>
        <w:t xml:space="preserve"> Үкіметінің 2006.07.11. № 1065 </w:t>
      </w:r>
      <w:hyperlink r:id="rId25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F342A7">
      <w:pPr>
        <w:ind w:firstLine="403"/>
        <w:jc w:val="both"/>
      </w:pPr>
      <w:r>
        <w:t>ҚР</w:t>
      </w:r>
      <w:r>
        <w:t xml:space="preserve"> Үкіметінің 2006.30.11. № 1158 </w:t>
      </w:r>
      <w:hyperlink r:id="rId26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F342A7">
      <w:pPr>
        <w:ind w:firstLine="403"/>
        <w:jc w:val="both"/>
      </w:pPr>
      <w:r>
        <w:t>ҚР</w:t>
      </w:r>
      <w:r>
        <w:t xml:space="preserve"> Үкіметінің 2006.06.12. № 1179 </w:t>
      </w:r>
      <w:hyperlink r:id="rId27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F342A7">
      <w:pPr>
        <w:ind w:firstLine="403"/>
        <w:jc w:val="both"/>
      </w:pPr>
      <w:r>
        <w:t>ҚР</w:t>
      </w:r>
      <w:r>
        <w:t xml:space="preserve"> Үкіметінің 2007.21.02. № 133 </w:t>
      </w:r>
      <w:hyperlink r:id="rId28" w:anchor="sub_id=1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F342A7">
      <w:pPr>
        <w:ind w:firstLine="403"/>
        <w:jc w:val="both"/>
      </w:pPr>
      <w:r>
        <w:t>ҚР</w:t>
      </w:r>
      <w:r>
        <w:t xml:space="preserve"> Үкіметінің 2007.29.05. № 438 </w:t>
      </w:r>
      <w:hyperlink r:id="rId29" w:anchor="sub_id=8000" w:history="1">
        <w:r>
          <w:rPr>
            <w:rStyle w:val="a3"/>
          </w:rPr>
          <w:t>қаулысымен</w:t>
        </w:r>
      </w:hyperlink>
    </w:p>
    <w:p w:rsidR="00000000" w:rsidRDefault="00F342A7">
      <w:pPr>
        <w:ind w:firstLine="403"/>
        <w:jc w:val="both"/>
      </w:pPr>
      <w:r>
        <w:t>ҚР</w:t>
      </w:r>
      <w:r>
        <w:t xml:space="preserve"> Үкіметінің 2008.19.02. № 161 </w:t>
      </w:r>
      <w:hyperlink r:id="rId30" w:history="1">
        <w:r>
          <w:rPr>
            <w:rStyle w:val="a3"/>
          </w:rPr>
          <w:t>қаулысымен</w:t>
        </w:r>
      </w:hyperlink>
    </w:p>
    <w:p w:rsidR="00000000" w:rsidRDefault="00F342A7">
      <w:pPr>
        <w:ind w:firstLine="403"/>
        <w:jc w:val="both"/>
      </w:pPr>
      <w:r>
        <w:t>ҚР</w:t>
      </w:r>
      <w:r>
        <w:t xml:space="preserve"> Үкіметінің 2008.28.0</w:t>
      </w:r>
      <w:r>
        <w:t xml:space="preserve">4. № 395 </w:t>
      </w:r>
      <w:hyperlink r:id="rId31" w:history="1">
        <w:r>
          <w:rPr>
            <w:rStyle w:val="a3"/>
          </w:rPr>
          <w:t>қаулысымен</w:t>
        </w:r>
      </w:hyperlink>
    </w:p>
    <w:p w:rsidR="00000000" w:rsidRDefault="00F342A7">
      <w:pPr>
        <w:ind w:firstLine="403"/>
        <w:jc w:val="both"/>
      </w:pPr>
      <w:r>
        <w:t>ҚР</w:t>
      </w:r>
      <w:r>
        <w:t xml:space="preserve"> Үкіметінің 2008.12.11. № 1048 </w:t>
      </w:r>
      <w:hyperlink r:id="rId32" w:history="1">
        <w:r>
          <w:rPr>
            <w:rStyle w:val="a3"/>
          </w:rPr>
          <w:t>Қаулысымен</w:t>
        </w:r>
      </w:hyperlink>
    </w:p>
    <w:p w:rsidR="00000000" w:rsidRDefault="00F342A7">
      <w:pPr>
        <w:ind w:firstLine="403"/>
        <w:jc w:val="both"/>
      </w:pPr>
      <w:r>
        <w:t> </w:t>
      </w:r>
    </w:p>
    <w:p w:rsidR="00000000" w:rsidRDefault="00F342A7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F342A7">
      <w:pPr>
        <w:ind w:firstLine="400"/>
        <w:jc w:val="both"/>
      </w:pPr>
      <w:r>
        <w:rPr>
          <w:rStyle w:val="s0"/>
        </w:rPr>
        <w:t> </w:t>
      </w:r>
    </w:p>
    <w:p w:rsidR="00000000" w:rsidRDefault="00F342A7">
      <w:pPr>
        <w:ind w:firstLine="400"/>
        <w:jc w:val="both"/>
      </w:pPr>
      <w:r>
        <w:t xml:space="preserve">05.04.03 ж. дейін қолданылған </w:t>
      </w:r>
      <w:hyperlink r:id="rId33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F342A7">
      <w:pPr>
        <w:ind w:firstLine="400"/>
        <w:jc w:val="both"/>
      </w:pPr>
      <w:r>
        <w:t xml:space="preserve">04.08.03 ж. дейін қолданылған </w:t>
      </w:r>
      <w:hyperlink r:id="rId34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F342A7">
      <w:pPr>
        <w:ind w:firstLine="400"/>
        <w:jc w:val="both"/>
      </w:pPr>
      <w:r>
        <w:t xml:space="preserve">26.07.04 ж. дейін қолданылған </w:t>
      </w:r>
      <w:hyperlink r:id="rId35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F342A7">
      <w:pPr>
        <w:ind w:firstLine="403"/>
        <w:jc w:val="both"/>
      </w:pPr>
      <w:r>
        <w:t xml:space="preserve">2005 ж. 28 қаңтарға дейін қолданылған </w:t>
      </w:r>
      <w:hyperlink r:id="rId36" w:history="1">
        <w:r>
          <w:rPr>
            <w:rStyle w:val="a3"/>
          </w:rPr>
          <w:t>редакция</w:t>
        </w:r>
      </w:hyperlink>
    </w:p>
    <w:p w:rsidR="00000000" w:rsidRDefault="00F342A7">
      <w:pPr>
        <w:ind w:firstLine="403"/>
        <w:jc w:val="both"/>
      </w:pPr>
      <w:r>
        <w:t xml:space="preserve">2005 ж. 5 наурызға дейін қолданылған </w:t>
      </w:r>
      <w:hyperlink r:id="rId37" w:history="1">
        <w:r>
          <w:rPr>
            <w:rStyle w:val="a3"/>
          </w:rPr>
          <w:t>редакция</w:t>
        </w:r>
      </w:hyperlink>
    </w:p>
    <w:p w:rsidR="00000000" w:rsidRDefault="00F342A7">
      <w:pPr>
        <w:ind w:firstLine="403"/>
        <w:jc w:val="both"/>
      </w:pPr>
      <w:r>
        <w:t xml:space="preserve">2005 ж. 19 </w:t>
      </w:r>
      <w:r>
        <w:t xml:space="preserve">наурызға дейін қолданылған </w:t>
      </w:r>
      <w:hyperlink r:id="rId38" w:anchor="sub_id=20" w:history="1">
        <w:r>
          <w:rPr>
            <w:rStyle w:val="a3"/>
          </w:rPr>
          <w:t>редакция</w:t>
        </w:r>
      </w:hyperlink>
    </w:p>
    <w:p w:rsidR="00000000" w:rsidRDefault="00F342A7">
      <w:pPr>
        <w:ind w:firstLine="403"/>
        <w:jc w:val="both"/>
      </w:pPr>
      <w:r>
        <w:t xml:space="preserve">2005 ж. 7 шілдеге дейін қолданылған </w:t>
      </w:r>
      <w:hyperlink r:id="rId39" w:history="1">
        <w:r>
          <w:rPr>
            <w:rStyle w:val="a3"/>
          </w:rPr>
          <w:t>редакция</w:t>
        </w:r>
      </w:hyperlink>
    </w:p>
    <w:p w:rsidR="00000000" w:rsidRDefault="00F342A7">
      <w:pPr>
        <w:ind w:firstLine="403"/>
        <w:jc w:val="both"/>
      </w:pPr>
      <w:r>
        <w:t>2005 ж. 10 қарашадағы дейін қо</w:t>
      </w:r>
      <w:r>
        <w:t xml:space="preserve">лданылған </w:t>
      </w:r>
      <w:hyperlink r:id="rId40" w:history="1">
        <w:r>
          <w:rPr>
            <w:rStyle w:val="a3"/>
          </w:rPr>
          <w:t>редакция</w:t>
        </w:r>
      </w:hyperlink>
    </w:p>
    <w:p w:rsidR="00000000" w:rsidRDefault="00F342A7">
      <w:pPr>
        <w:ind w:firstLine="403"/>
        <w:jc w:val="both"/>
      </w:pPr>
      <w:r>
        <w:t xml:space="preserve">2006 ж. 20 сәуірге дейін қолданылған </w:t>
      </w:r>
      <w:hyperlink r:id="rId41" w:history="1">
        <w:r>
          <w:rPr>
            <w:rStyle w:val="a3"/>
          </w:rPr>
          <w:t>редакция</w:t>
        </w:r>
      </w:hyperlink>
    </w:p>
    <w:p w:rsidR="00000000" w:rsidRDefault="00F342A7">
      <w:pPr>
        <w:ind w:firstLine="403"/>
        <w:jc w:val="both"/>
      </w:pPr>
      <w:r>
        <w:t xml:space="preserve">2006 ж. 21 сәуірге дейін қолданылған </w:t>
      </w:r>
      <w:hyperlink r:id="rId42" w:history="1">
        <w:r>
          <w:rPr>
            <w:rStyle w:val="a3"/>
          </w:rPr>
          <w:t>редакция</w:t>
        </w:r>
      </w:hyperlink>
    </w:p>
    <w:p w:rsidR="00000000" w:rsidRDefault="00F342A7">
      <w:pPr>
        <w:ind w:firstLine="403"/>
        <w:jc w:val="both"/>
      </w:pPr>
      <w:r>
        <w:t xml:space="preserve">2006 ж. 26 мамырға дейін қолданылған </w:t>
      </w:r>
      <w:hyperlink r:id="rId43" w:history="1">
        <w:r>
          <w:rPr>
            <w:rStyle w:val="a3"/>
          </w:rPr>
          <w:t>редакция</w:t>
        </w:r>
      </w:hyperlink>
    </w:p>
    <w:p w:rsidR="00000000" w:rsidRDefault="00F342A7">
      <w:pPr>
        <w:ind w:firstLine="403"/>
        <w:jc w:val="both"/>
      </w:pPr>
      <w:r>
        <w:t xml:space="preserve">2006 ж. 30 мамырға дейін қолданылған </w:t>
      </w:r>
      <w:hyperlink r:id="rId44" w:history="1">
        <w:r>
          <w:rPr>
            <w:rStyle w:val="a3"/>
          </w:rPr>
          <w:t>редакция</w:t>
        </w:r>
      </w:hyperlink>
    </w:p>
    <w:p w:rsidR="00000000" w:rsidRDefault="00F342A7">
      <w:pPr>
        <w:ind w:firstLine="403"/>
        <w:jc w:val="both"/>
      </w:pPr>
      <w:r>
        <w:t xml:space="preserve">2006 ж. 7 қарашаға дейін қолданылған </w:t>
      </w:r>
      <w:hyperlink r:id="rId45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F342A7">
      <w:pPr>
        <w:ind w:firstLine="403"/>
        <w:jc w:val="both"/>
      </w:pPr>
      <w:r>
        <w:t xml:space="preserve">2006 ж. 6 желтоқсанға дейін қолданылған </w:t>
      </w:r>
      <w:hyperlink r:id="rId46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F342A7">
      <w:pPr>
        <w:ind w:firstLine="403"/>
        <w:jc w:val="both"/>
      </w:pPr>
      <w:r>
        <w:t xml:space="preserve">2007 ж. 21 ақпанға дейін қолданылған </w:t>
      </w:r>
      <w:hyperlink r:id="rId47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F342A7">
      <w:pPr>
        <w:ind w:firstLine="403"/>
        <w:jc w:val="both"/>
      </w:pPr>
      <w:r>
        <w:t xml:space="preserve">2007 ж. 29 мамырға дейін қолданылған </w:t>
      </w:r>
      <w:hyperlink r:id="rId48" w:history="1">
        <w:r>
          <w:rPr>
            <w:rStyle w:val="a3"/>
          </w:rPr>
          <w:t>редакция</w:t>
        </w:r>
      </w:hyperlink>
    </w:p>
    <w:p w:rsidR="00000000" w:rsidRDefault="00F342A7">
      <w:pPr>
        <w:ind w:firstLine="403"/>
        <w:jc w:val="both"/>
      </w:pPr>
      <w:r>
        <w:t xml:space="preserve">2008 ж. 19 ақпанға дейін қолданылған </w:t>
      </w:r>
      <w:hyperlink r:id="rId49" w:history="1">
        <w:r>
          <w:rPr>
            <w:rStyle w:val="a3"/>
          </w:rPr>
          <w:t>редакция</w:t>
        </w:r>
      </w:hyperlink>
    </w:p>
    <w:p w:rsidR="00000000" w:rsidRDefault="00F342A7">
      <w:pPr>
        <w:ind w:firstLine="403"/>
        <w:jc w:val="both"/>
      </w:pPr>
      <w:r>
        <w:t xml:space="preserve">2008 ж. 28 сәуірге дейін қолданылған </w:t>
      </w:r>
      <w:hyperlink r:id="rId50" w:history="1">
        <w:r>
          <w:rPr>
            <w:rStyle w:val="a3"/>
          </w:rPr>
          <w:t>редакция</w:t>
        </w:r>
      </w:hyperlink>
    </w:p>
    <w:p w:rsidR="00000000" w:rsidRDefault="00F342A7">
      <w:pPr>
        <w:ind w:firstLine="403"/>
        <w:jc w:val="both"/>
      </w:pPr>
      <w:r>
        <w:t>2008 ж. 12 қарашаға де</w:t>
      </w:r>
      <w:r>
        <w:t xml:space="preserve">йін қолданылған </w:t>
      </w:r>
      <w:hyperlink r:id="rId51" w:history="1">
        <w:r>
          <w:rPr>
            <w:rStyle w:val="a3"/>
          </w:rPr>
          <w:t>редакция</w:t>
        </w:r>
      </w:hyperlink>
      <w:r>
        <w:t> </w:t>
      </w:r>
    </w:p>
    <w:p w:rsidR="00000000" w:rsidRDefault="00F342A7">
      <w:pPr>
        <w:ind w:firstLine="403"/>
        <w:jc w:val="both"/>
      </w:pPr>
      <w:r>
        <w:t> </w:t>
      </w:r>
    </w:p>
    <w:p w:rsidR="00000000" w:rsidRDefault="00F342A7">
      <w:pPr>
        <w:ind w:firstLine="403"/>
        <w:jc w:val="both"/>
      </w:pPr>
      <w:r>
        <w:t> </w:t>
      </w:r>
    </w:p>
    <w:p w:rsidR="00000000" w:rsidRDefault="00F342A7">
      <w:pPr>
        <w:ind w:firstLine="403"/>
        <w:jc w:val="both"/>
      </w:pPr>
      <w:r>
        <w:t> </w:t>
      </w:r>
    </w:p>
    <w:sectPr w:rsidR="00000000">
      <w:headerReference w:type="even" r:id="rId52"/>
      <w:headerReference w:type="default" r:id="rId53"/>
      <w:footerReference w:type="even" r:id="rId54"/>
      <w:footerReference w:type="default" r:id="rId55"/>
      <w:headerReference w:type="first" r:id="rId56"/>
      <w:footerReference w:type="first" r:id="rId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42A7" w:rsidRDefault="00F342A7" w:rsidP="00F342A7">
      <w:r>
        <w:separator/>
      </w:r>
    </w:p>
  </w:endnote>
  <w:endnote w:type="continuationSeparator" w:id="0">
    <w:p w:rsidR="00F342A7" w:rsidRDefault="00F342A7" w:rsidP="00F342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42A7" w:rsidRDefault="00F342A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42A7" w:rsidRDefault="00F342A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42A7" w:rsidRDefault="00F342A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42A7" w:rsidRDefault="00F342A7" w:rsidP="00F342A7">
      <w:r>
        <w:separator/>
      </w:r>
    </w:p>
  </w:footnote>
  <w:footnote w:type="continuationSeparator" w:id="0">
    <w:p w:rsidR="00F342A7" w:rsidRDefault="00F342A7" w:rsidP="00F342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42A7" w:rsidRDefault="00F342A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42A7" w:rsidRDefault="00F342A7" w:rsidP="00F342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42A7" w:rsidRPr="00F342A7" w:rsidRDefault="00F342A7" w:rsidP="00F342A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25.09.02 Ж. № 1051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42A7" w:rsidRDefault="00F342A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42A7"/>
    <w:rsid w:val="00F342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342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42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42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42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F342A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42A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42A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42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46509" TargetMode="External"/><Relationship Id="rId18" Type="http://schemas.openxmlformats.org/officeDocument/2006/relationships/hyperlink" Target="http://online.zakon.kz/Document/?doc_id=30012772" TargetMode="External"/><Relationship Id="rId26" Type="http://schemas.openxmlformats.org/officeDocument/2006/relationships/hyperlink" Target="http://online.zakon.kz/Document/?doc_id=30080392" TargetMode="External"/><Relationship Id="rId39" Type="http://schemas.openxmlformats.org/officeDocument/2006/relationships/hyperlink" Target="http://online.zakon.kz/Document/?doc_id=30016238" TargetMode="External"/><Relationship Id="rId21" Type="http://schemas.openxmlformats.org/officeDocument/2006/relationships/hyperlink" Target="http://online.zakon.kz/Document/?doc_id=30053276" TargetMode="External"/><Relationship Id="rId34" Type="http://schemas.openxmlformats.org/officeDocument/2006/relationships/hyperlink" Target="http://online.zakon.kz/Document/?doc_id=53133426" TargetMode="External"/><Relationship Id="rId42" Type="http://schemas.openxmlformats.org/officeDocument/2006/relationships/hyperlink" Target="http://online.zakon.kz/Document/?doc_id=30053289" TargetMode="External"/><Relationship Id="rId47" Type="http://schemas.openxmlformats.org/officeDocument/2006/relationships/hyperlink" Target="http://online.zakon.kz/Document/?doc_id=30090676" TargetMode="External"/><Relationship Id="rId50" Type="http://schemas.openxmlformats.org/officeDocument/2006/relationships/hyperlink" Target="http://online.zakon.kz/Document/?doc_id=30179212" TargetMode="External"/><Relationship Id="rId55" Type="http://schemas.openxmlformats.org/officeDocument/2006/relationships/footer" Target="footer2.xml"/><Relationship Id="rId7" Type="http://schemas.openxmlformats.org/officeDocument/2006/relationships/hyperlink" Target="http://online.zakon.kz/Document/?doc_id=30415779" TargetMode="External"/><Relationship Id="rId12" Type="http://schemas.openxmlformats.org/officeDocument/2006/relationships/hyperlink" Target="http://online.zakon.kz/Document/?doc_id=51045223" TargetMode="External"/><Relationship Id="rId17" Type="http://schemas.openxmlformats.org/officeDocument/2006/relationships/hyperlink" Target="http://online.zakon.kz/Document/?doc_id=30007083" TargetMode="External"/><Relationship Id="rId25" Type="http://schemas.openxmlformats.org/officeDocument/2006/relationships/hyperlink" Target="http://online.zakon.kz/Document/?doc_id=30076741" TargetMode="External"/><Relationship Id="rId33" Type="http://schemas.openxmlformats.org/officeDocument/2006/relationships/hyperlink" Target="http://online.zakon.kz/Document/?doc_id=53033426" TargetMode="External"/><Relationship Id="rId38" Type="http://schemas.openxmlformats.org/officeDocument/2006/relationships/hyperlink" Target="http://online.zakon.kz/Document/?doc_id=30007083" TargetMode="External"/><Relationship Id="rId46" Type="http://schemas.openxmlformats.org/officeDocument/2006/relationships/hyperlink" Target="http://online.zakon.kz/Document/?doc_id=30081186" TargetMode="External"/><Relationship Id="rId59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06268" TargetMode="External"/><Relationship Id="rId20" Type="http://schemas.openxmlformats.org/officeDocument/2006/relationships/hyperlink" Target="http://online.zakon.kz/Document/?doc_id=30033103" TargetMode="External"/><Relationship Id="rId29" Type="http://schemas.openxmlformats.org/officeDocument/2006/relationships/hyperlink" Target="http://online.zakon.kz/Document/?doc_id=30112473" TargetMode="External"/><Relationship Id="rId41" Type="http://schemas.openxmlformats.org/officeDocument/2006/relationships/hyperlink" Target="http://online.zakon.kz/Document/?doc_id=30053279" TargetMode="External"/><Relationship Id="rId54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3559" TargetMode="External"/><Relationship Id="rId24" Type="http://schemas.openxmlformats.org/officeDocument/2006/relationships/hyperlink" Target="http://online.zakon.kz/Document/?doc_id=30057709" TargetMode="External"/><Relationship Id="rId32" Type="http://schemas.openxmlformats.org/officeDocument/2006/relationships/hyperlink" Target="http://online.zakon.kz/Document/?doc_id=30361862" TargetMode="External"/><Relationship Id="rId37" Type="http://schemas.openxmlformats.org/officeDocument/2006/relationships/hyperlink" Target="http://online.zakon.kz/Document/?doc_id=30006275" TargetMode="External"/><Relationship Id="rId40" Type="http://schemas.openxmlformats.org/officeDocument/2006/relationships/hyperlink" Target="http://online.zakon.kz/Document/?doc_id=30033107" TargetMode="External"/><Relationship Id="rId45" Type="http://schemas.openxmlformats.org/officeDocument/2006/relationships/hyperlink" Target="http://online.zakon.kz/Document/?doc_id=30076746" TargetMode="External"/><Relationship Id="rId53" Type="http://schemas.openxmlformats.org/officeDocument/2006/relationships/header" Target="header2.xml"/><Relationship Id="rId58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52819" TargetMode="External"/><Relationship Id="rId23" Type="http://schemas.openxmlformats.org/officeDocument/2006/relationships/hyperlink" Target="http://online.zakon.kz/Document/?doc_id=30057714" TargetMode="External"/><Relationship Id="rId28" Type="http://schemas.openxmlformats.org/officeDocument/2006/relationships/hyperlink" Target="http://online.zakon.kz/Document/?doc_id=30090666" TargetMode="External"/><Relationship Id="rId36" Type="http://schemas.openxmlformats.org/officeDocument/2006/relationships/hyperlink" Target="http://online.zakon.kz/Document/?doc_id=53333426" TargetMode="External"/><Relationship Id="rId49" Type="http://schemas.openxmlformats.org/officeDocument/2006/relationships/hyperlink" Target="http://online.zakon.kz/Document/?doc_id=30165466" TargetMode="External"/><Relationship Id="rId57" Type="http://schemas.openxmlformats.org/officeDocument/2006/relationships/footer" Target="footer3.xml"/><Relationship Id="rId10" Type="http://schemas.openxmlformats.org/officeDocument/2006/relationships/hyperlink" Target="http://online.zakon.kz/Document/?doc_id=51040303" TargetMode="External"/><Relationship Id="rId19" Type="http://schemas.openxmlformats.org/officeDocument/2006/relationships/hyperlink" Target="http://online.zakon.kz/Document/?doc_id=30016234" TargetMode="External"/><Relationship Id="rId31" Type="http://schemas.openxmlformats.org/officeDocument/2006/relationships/hyperlink" Target="http://online.zakon.kz/Document/?doc_id=30179180" TargetMode="External"/><Relationship Id="rId44" Type="http://schemas.openxmlformats.org/officeDocument/2006/relationships/hyperlink" Target="http://online.zakon.kz/Document/?doc_id=30057724" TargetMode="External"/><Relationship Id="rId52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8649" TargetMode="External"/><Relationship Id="rId14" Type="http://schemas.openxmlformats.org/officeDocument/2006/relationships/hyperlink" Target="http://online.zakon.kz/Document/?doc_id=51049469" TargetMode="External"/><Relationship Id="rId22" Type="http://schemas.openxmlformats.org/officeDocument/2006/relationships/hyperlink" Target="http://online.zakon.kz/Document/?doc_id=30053287" TargetMode="External"/><Relationship Id="rId27" Type="http://schemas.openxmlformats.org/officeDocument/2006/relationships/hyperlink" Target="http://online.zakon.kz/Document/?doc_id=30081175" TargetMode="External"/><Relationship Id="rId30" Type="http://schemas.openxmlformats.org/officeDocument/2006/relationships/hyperlink" Target="http://online.zakon.kz/Document/?doc_id=30165459" TargetMode="External"/><Relationship Id="rId35" Type="http://schemas.openxmlformats.org/officeDocument/2006/relationships/hyperlink" Target="http://online.zakon.kz/Document/?doc_id=53233426" TargetMode="External"/><Relationship Id="rId43" Type="http://schemas.openxmlformats.org/officeDocument/2006/relationships/hyperlink" Target="http://online.zakon.kz/Document/?doc_id=30057712" TargetMode="External"/><Relationship Id="rId48" Type="http://schemas.openxmlformats.org/officeDocument/2006/relationships/hyperlink" Target="http://online.zakon.kz/Document/?doc_id=30112715" TargetMode="External"/><Relationship Id="rId56" Type="http://schemas.openxmlformats.org/officeDocument/2006/relationships/header" Target="header3.xml"/><Relationship Id="rId8" Type="http://schemas.openxmlformats.org/officeDocument/2006/relationships/hyperlink" Target="http://online.zakon.kz/Document/?doc_id=51036080" TargetMode="External"/><Relationship Id="rId51" Type="http://schemas.openxmlformats.org/officeDocument/2006/relationships/hyperlink" Target="http://online.zakon.kz/Document/?doc_id=30361950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328</Words>
  <Characters>5073</Characters>
  <Application>Microsoft Office Word</Application>
  <DocSecurity>0</DocSecurity>
  <Lines>42</Lines>
  <Paragraphs>10</Paragraphs>
  <ScaleCrop>false</ScaleCrop>
  <Company>SPecialiST RePack</Company>
  <LinksUpToDate>false</LinksUpToDate>
  <CharactersWithSpaces>5391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25.09.02 Ж. № 1051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2024-04-25T08:50:00Z</dcterms:created>
  <dcterms:modified xsi:type="dcterms:W3CDTF">2024-04-25T08:50:00Z</dcterms:modified>
</cp:coreProperties>
</file>