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54C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«Оларға қатысты өсімдіктер карантині жөніндегі іс-шаралар белгіленетін және жүзеге асырылатын карантинді объектілер мен бөтен текті түрлердің тізбесін және ерекше қауіпті зиянды организмдер тізбесін бекіту туралы» Қазақстан Республикасы Үкіметінің 2002 жыл</w:t>
      </w:r>
      <w:r>
        <w:rPr>
          <w:b/>
          <w:bCs/>
        </w:rPr>
        <w:t>ғы</w:t>
      </w:r>
      <w:r>
        <w:rPr>
          <w:b/>
          <w:bCs/>
        </w:rPr>
        <w:t xml:space="preserve"> 10 желтоқсандағы № 1295 Қаулысы (2013.05.08. берілген өзгерістер мен толықтырулармен)</w:t>
      </w:r>
    </w:p>
    <w:p w:rsidR="00000000" w:rsidRDefault="00D554C3">
      <w:r>
        <w:rPr>
          <w:rStyle w:val="s0"/>
        </w:rPr>
        <w:t> </w:t>
      </w:r>
    </w:p>
    <w:p w:rsidR="00000000" w:rsidRDefault="00D554C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554C3">
      <w:pPr>
        <w:ind w:firstLine="400"/>
        <w:jc w:val="both"/>
      </w:pPr>
      <w:r>
        <w:rPr>
          <w:rStyle w:val="s0"/>
        </w:rPr>
        <w:t> </w:t>
      </w:r>
    </w:p>
    <w:p w:rsidR="00000000" w:rsidRDefault="00D554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2005.23.11. № 1157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2007.13.06. № 488</w:t>
      </w:r>
      <w:r>
        <w:rPr>
          <w:rStyle w:val="s0"/>
        </w:rPr>
        <w:t xml:space="preserve">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2008.13.05. № 449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2009.11.09. № 1351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782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D554C3">
      <w:pPr>
        <w:ind w:firstLine="400"/>
        <w:jc w:val="both"/>
      </w:pPr>
      <w:r>
        <w:rPr>
          <w:rStyle w:val="s0"/>
        </w:rPr>
        <w:t> </w:t>
      </w:r>
    </w:p>
    <w:p w:rsidR="00000000" w:rsidRDefault="00D554C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554C3">
      <w:pPr>
        <w:ind w:firstLine="400"/>
        <w:jc w:val="both"/>
      </w:pPr>
      <w:r>
        <w:rPr>
          <w:rStyle w:val="s0"/>
        </w:rPr>
        <w:t> </w:t>
      </w:r>
    </w:p>
    <w:p w:rsidR="00000000" w:rsidRDefault="00D554C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554C3">
      <w:pPr>
        <w:ind w:firstLine="400"/>
        <w:jc w:val="both"/>
      </w:pPr>
      <w:r>
        <w:rPr>
          <w:rStyle w:val="s0"/>
        </w:rPr>
        <w:t> </w:t>
      </w:r>
    </w:p>
    <w:p w:rsidR="00000000" w:rsidRDefault="00D554C3">
      <w:pPr>
        <w:ind w:firstLine="400"/>
        <w:jc w:val="both"/>
      </w:pPr>
      <w:r>
        <w:rPr>
          <w:rStyle w:val="s0"/>
        </w:rPr>
        <w:t xml:space="preserve">2005 ж. 23 қарашаға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 xml:space="preserve">2007 ж. 13 маусымға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 xml:space="preserve">2008 ж. 13 мамырға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D554C3">
      <w:pPr>
        <w:ind w:firstLine="400"/>
        <w:jc w:val="both"/>
      </w:pPr>
      <w:r>
        <w:rPr>
          <w:rStyle w:val="s0"/>
        </w:rPr>
        <w:t xml:space="preserve">2009 ж. 11 қыркүйекке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D554C3">
      <w:pPr>
        <w:ind w:firstLine="400"/>
        <w:jc w:val="both"/>
      </w:pPr>
      <w:r>
        <w:t xml:space="preserve">2013 ж. 5 тамызға дейін қолданылған </w:t>
      </w:r>
      <w:hyperlink r:id="rId1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D554C3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4C3" w:rsidRDefault="00D554C3" w:rsidP="00D554C3">
      <w:r>
        <w:separator/>
      </w:r>
    </w:p>
  </w:endnote>
  <w:endnote w:type="continuationSeparator" w:id="0">
    <w:p w:rsidR="00D554C3" w:rsidRDefault="00D554C3" w:rsidP="00D55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4C3" w:rsidRDefault="00D554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4C3" w:rsidRDefault="00D554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4C3" w:rsidRDefault="00D554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4C3" w:rsidRDefault="00D554C3" w:rsidP="00D554C3">
      <w:r>
        <w:separator/>
      </w:r>
    </w:p>
  </w:footnote>
  <w:footnote w:type="continuationSeparator" w:id="0">
    <w:p w:rsidR="00D554C3" w:rsidRDefault="00D554C3" w:rsidP="00D55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4C3" w:rsidRDefault="00D554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4C3" w:rsidRDefault="00D554C3" w:rsidP="00D554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54C3" w:rsidRPr="00D554C3" w:rsidRDefault="00D554C3" w:rsidP="00D554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10.12.02 Ж. № 1295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4C3" w:rsidRDefault="00D554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54C3"/>
    <w:rsid w:val="00D55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5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54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5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54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54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54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54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54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213" TargetMode="External"/><Relationship Id="rId13" Type="http://schemas.openxmlformats.org/officeDocument/2006/relationships/hyperlink" Target="http://online.zakon.kz/Document/?doc_id=37110900" TargetMode="External"/><Relationship Id="rId18" Type="http://schemas.openxmlformats.org/officeDocument/2006/relationships/hyperlink" Target="http://online.zakon.kz/Document/?doc_id=3145215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34995" TargetMode="External"/><Relationship Id="rId12" Type="http://schemas.openxmlformats.org/officeDocument/2006/relationships/hyperlink" Target="http://online.zakon.kz/Document/?doc_id=31452155" TargetMode="External"/><Relationship Id="rId17" Type="http://schemas.openxmlformats.org/officeDocument/2006/relationships/hyperlink" Target="http://online.zakon.kz/Document/?doc_id=3047555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123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215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821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47554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231" TargetMode="External"/><Relationship Id="rId14" Type="http://schemas.openxmlformats.org/officeDocument/2006/relationships/hyperlink" Target="http://online.zakon.kz/Document/?doc_id=3003500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1668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10.12.02 Ж. № 1295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2024-05-01T16:27:00Z</dcterms:created>
  <dcterms:modified xsi:type="dcterms:W3CDTF">2024-05-01T16:27:00Z</dcterms:modified>
</cp:coreProperties>
</file>