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0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Кредиттік серіктестіктер туралы 2003 жылғы 28 наурыздағы № 400-ІІ Қазақстан Республикасының Заңы (2021.02.01. берілген өзгерістер мен толықтырулармен)</w:t>
      </w:r>
    </w:p>
    <w:p w:rsidR="00000000" w:rsidRDefault="000C7057">
      <w:pPr>
        <w:ind w:firstLine="397"/>
        <w:jc w:val="both"/>
      </w:pPr>
      <w:r>
        <w:t> </w:t>
      </w:r>
    </w:p>
    <w:p w:rsidR="00000000" w:rsidRDefault="000C7057">
      <w:pPr>
        <w:spacing w:after="240"/>
        <w:ind w:firstLine="400"/>
        <w:jc w:val="both"/>
      </w:pPr>
      <w:r>
        <w:t>Жариялануы: «Егемен Қазақстан» 2003 жылғы 5 сәуір № 79 (23289); «Заң газеті» 2003 ж. 9 сәуір № 15 (451)</w:t>
      </w:r>
    </w:p>
    <w:p w:rsidR="00000000" w:rsidRDefault="000C7057">
      <w:pPr>
        <w:spacing w:after="240"/>
        <w:ind w:firstLine="400"/>
        <w:jc w:val="both"/>
      </w:pPr>
      <w:r>
        <w:t>Енгізілген өзгерістер:</w:t>
      </w:r>
    </w:p>
    <w:p w:rsidR="00000000" w:rsidRDefault="000C7057">
      <w:pPr>
        <w:ind w:firstLine="403"/>
        <w:jc w:val="both"/>
      </w:pPr>
      <w:r>
        <w:t xml:space="preserve">2004.20.12. № 13-III ҚР </w:t>
      </w:r>
      <w:hyperlink r:id="rId7" w:anchor="sub_id=10114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0C7057">
      <w:pPr>
        <w:ind w:firstLine="403"/>
        <w:jc w:val="both"/>
      </w:pPr>
      <w:r>
        <w:rPr>
          <w:rStyle w:val="s0"/>
        </w:rPr>
        <w:t xml:space="preserve">2005.08.07.  № 69-III ҚР </w:t>
      </w:r>
      <w:hyperlink r:id="rId8" w:anchor="sub_id=1100" w:history="1">
        <w:r>
          <w:rPr>
            <w:rStyle w:val="a4"/>
          </w:rPr>
          <w:t>Заңымен</w:t>
        </w:r>
      </w:hyperlink>
    </w:p>
    <w:p w:rsidR="00000000" w:rsidRDefault="000C7057">
      <w:pPr>
        <w:ind w:firstLine="403"/>
        <w:jc w:val="both"/>
      </w:pPr>
      <w:r>
        <w:rPr>
          <w:rStyle w:val="s0"/>
        </w:rPr>
        <w:t xml:space="preserve">2005.23.12. № 107-III ҚР </w:t>
      </w:r>
      <w:hyperlink r:id="rId9" w:anchor="sub_id=15000" w:history="1">
        <w:r>
          <w:rPr>
            <w:rStyle w:val="a4"/>
          </w:rPr>
          <w:t>Заңымен</w:t>
        </w:r>
      </w:hyperlink>
    </w:p>
    <w:p w:rsidR="00000000" w:rsidRDefault="000C7057">
      <w:pPr>
        <w:ind w:firstLine="400"/>
        <w:jc w:val="both"/>
      </w:pPr>
      <w:r>
        <w:t>2006.22</w:t>
      </w:r>
      <w:r>
        <w:rPr>
          <w:rStyle w:val="s0"/>
        </w:rPr>
        <w:t xml:space="preserve">.06 № 147-III ҚР </w:t>
      </w:r>
      <w:hyperlink r:id="rId1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C7057">
      <w:pPr>
        <w:ind w:firstLine="400"/>
        <w:jc w:val="both"/>
      </w:pPr>
      <w:r>
        <w:rPr>
          <w:rStyle w:val="s0"/>
        </w:rPr>
        <w:t xml:space="preserve">2010.02.04. № 262-IV ҚР </w:t>
      </w:r>
      <w:hyperlink r:id="rId1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</w:t>
      </w:r>
      <w:r>
        <w:rPr>
          <w:rStyle w:val="s0"/>
        </w:rPr>
        <w:t>і)</w:t>
      </w:r>
    </w:p>
    <w:p w:rsidR="00000000" w:rsidRDefault="000C7057">
      <w:pPr>
        <w:ind w:firstLine="400"/>
        <w:jc w:val="both"/>
      </w:pPr>
      <w:r>
        <w:t xml:space="preserve">2011.10.02. № 406-IV ҚР </w:t>
      </w:r>
      <w:hyperlink r:id="rId13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C7057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14" w:anchor="sub_id=2600" w:history="1">
        <w:r>
          <w:rPr>
            <w:rStyle w:val="a4"/>
          </w:rPr>
          <w:t>Заңымен</w:t>
        </w:r>
      </w:hyperlink>
    </w:p>
    <w:p w:rsidR="00000000" w:rsidRDefault="000C7057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15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C7057">
      <w:pPr>
        <w:ind w:firstLine="400"/>
        <w:jc w:val="both"/>
      </w:pPr>
      <w:r>
        <w:rPr>
          <w:rStyle w:val="s0"/>
        </w:rPr>
        <w:t>2016.26.07. № 12-VІ Қ</w:t>
      </w:r>
      <w:r>
        <w:rPr>
          <w:rStyle w:val="s0"/>
        </w:rPr>
        <w:t xml:space="preserve">Р </w:t>
      </w:r>
      <w:hyperlink r:id="rId1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>2016.28.12. №</w:t>
      </w:r>
      <w:r>
        <w:rPr>
          <w:rStyle w:val="s0"/>
        </w:rPr>
        <w:t xml:space="preserve"> 36-VI ҚР </w:t>
      </w:r>
      <w:hyperlink r:id="rId1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 xml:space="preserve">2019.21.01. № 217-VІ ҚР </w:t>
      </w:r>
      <w:hyperlink r:id="rId21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 xml:space="preserve">2019.28.10. № 268-VІ ҚР </w:t>
      </w:r>
      <w:hyperlink r:id="rId22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 xml:space="preserve">2019.03.07. № 262-VІ ҚР </w:t>
      </w:r>
      <w:hyperlink r:id="rId24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 xml:space="preserve">2021.02.01. № 399-VI ҚР </w:t>
      </w:r>
      <w:hyperlink r:id="rId25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0C7057">
      <w:pPr>
        <w:ind w:firstLine="397"/>
        <w:jc w:val="both"/>
      </w:pPr>
      <w:r>
        <w:rPr>
          <w:rStyle w:val="s0"/>
        </w:rPr>
        <w:t> </w:t>
      </w:r>
    </w:p>
    <w:p w:rsidR="00000000" w:rsidRDefault="000C7057">
      <w:pPr>
        <w:ind w:firstLine="397"/>
        <w:jc w:val="both"/>
      </w:pPr>
      <w:r>
        <w:rPr>
          <w:rStyle w:val="s0"/>
        </w:rPr>
        <w:t>Бұрынғы ред</w:t>
      </w:r>
      <w:r>
        <w:rPr>
          <w:rStyle w:val="s0"/>
        </w:rPr>
        <w:t>акциялар:</w:t>
      </w:r>
    </w:p>
    <w:p w:rsidR="00000000" w:rsidRDefault="000C7057">
      <w:pPr>
        <w:ind w:firstLine="397"/>
        <w:jc w:val="both"/>
      </w:pPr>
      <w:r>
        <w:rPr>
          <w:rStyle w:val="s0"/>
        </w:rPr>
        <w:t> </w:t>
      </w:r>
    </w:p>
    <w:p w:rsidR="00000000" w:rsidRDefault="000C7057">
      <w:pPr>
        <w:ind w:firstLine="397"/>
        <w:jc w:val="both"/>
      </w:pPr>
      <w:r>
        <w:rPr>
          <w:rStyle w:val="s0"/>
        </w:rPr>
        <w:t xml:space="preserve">2005 ж. 1 қаңтарға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2005.08.07.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2005 ж. 23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2010 ж. 2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2011 ж. 10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2012 ж. 5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2014 ж. 29 қыркүйекке дейін </w:t>
      </w:r>
      <w:r>
        <w:t>қолданылған</w:t>
      </w:r>
      <w:r>
        <w:t xml:space="preserve">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400"/>
        <w:jc w:val="both"/>
      </w:pPr>
      <w:r>
        <w:rPr>
          <w:rStyle w:val="s0"/>
        </w:rPr>
        <w:t xml:space="preserve">2016 ж. 26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400"/>
        <w:jc w:val="both"/>
      </w:pPr>
      <w:r>
        <w:rPr>
          <w:rStyle w:val="s0"/>
        </w:rPr>
        <w:t xml:space="preserve">2019 ж. 21 қаңтарға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2019 ж. 28 қазанға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400"/>
        <w:jc w:val="both"/>
      </w:pPr>
      <w:r>
        <w:rPr>
          <w:rStyle w:val="s0"/>
        </w:rPr>
        <w:t xml:space="preserve">2020 ж. 01.01.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0C7057">
      <w:pPr>
        <w:ind w:firstLine="397"/>
        <w:jc w:val="both"/>
      </w:pPr>
      <w:r>
        <w:rPr>
          <w:rStyle w:val="s0"/>
        </w:rPr>
        <w:t xml:space="preserve">2021 ж. 2 қаңтарға дейін қолданылған </w:t>
      </w:r>
      <w:hyperlink r:id="rId38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0C7057">
      <w:pPr>
        <w:ind w:firstLine="397"/>
        <w:jc w:val="both"/>
      </w:pPr>
      <w:r>
        <w:t> </w:t>
      </w:r>
    </w:p>
    <w:p w:rsidR="00000000" w:rsidRDefault="000C7057">
      <w:pPr>
        <w:ind w:firstLine="400"/>
        <w:jc w:val="both"/>
      </w:pPr>
      <w:r>
        <w:t> </w:t>
      </w:r>
    </w:p>
    <w:p w:rsidR="00000000" w:rsidRDefault="000C7057">
      <w:pPr>
        <w:ind w:firstLine="400"/>
        <w:jc w:val="both"/>
      </w:pPr>
      <w:r>
        <w:t> </w:t>
      </w:r>
    </w:p>
    <w:p w:rsidR="00000000" w:rsidRDefault="000C7057">
      <w:pPr>
        <w:ind w:firstLine="400"/>
        <w:jc w:val="both"/>
      </w:pPr>
      <w:r>
        <w:t> </w:t>
      </w:r>
    </w:p>
    <w:p w:rsidR="00000000" w:rsidRDefault="000C7057">
      <w:pPr>
        <w:ind w:firstLine="400"/>
        <w:jc w:val="both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057" w:rsidRDefault="000C7057" w:rsidP="000C7057">
      <w:r>
        <w:separator/>
      </w:r>
    </w:p>
  </w:endnote>
  <w:endnote w:type="continuationSeparator" w:id="0">
    <w:p w:rsidR="000C7057" w:rsidRDefault="000C7057" w:rsidP="000C7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057" w:rsidRDefault="000C7057" w:rsidP="000C7057">
      <w:r>
        <w:separator/>
      </w:r>
    </w:p>
  </w:footnote>
  <w:footnote w:type="continuationSeparator" w:id="0">
    <w:p w:rsidR="000C7057" w:rsidRDefault="000C7057" w:rsidP="000C7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 w:rsidP="000C7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057" w:rsidRPr="000C7057" w:rsidRDefault="000C7057" w:rsidP="000C7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Кредиттік серіктестіктер туралы 2003 жылғы 28 наурыздағы № 400-ІІ Қазақстан Республикасының Заңы (2021.02.01.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57" w:rsidRDefault="000C70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057"/>
    <w:rsid w:val="000C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0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0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0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0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32995" TargetMode="External"/><Relationship Id="rId18" Type="http://schemas.openxmlformats.org/officeDocument/2006/relationships/hyperlink" Target="http://online.zakon.kz/Document/?doc_id=33311355" TargetMode="External"/><Relationship Id="rId26" Type="http://schemas.openxmlformats.org/officeDocument/2006/relationships/hyperlink" Target="http://online.zakon.kz/Document/?doc_id=53038502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7639300" TargetMode="External"/><Relationship Id="rId34" Type="http://schemas.openxmlformats.org/officeDocument/2006/relationships/hyperlink" Target="http://online.zakon.kz/Document/?doc_id=3549209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9396" TargetMode="External"/><Relationship Id="rId29" Type="http://schemas.openxmlformats.org/officeDocument/2006/relationships/hyperlink" Target="http://online.zakon.kz/Document/?doc_id=308354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24803" TargetMode="External"/><Relationship Id="rId24" Type="http://schemas.openxmlformats.org/officeDocument/2006/relationships/hyperlink" Target="http://online.zakon.kz/Document/?doc_id=36467280" TargetMode="External"/><Relationship Id="rId32" Type="http://schemas.openxmlformats.org/officeDocument/2006/relationships/hyperlink" Target="http://online.zakon.kz/Document/?doc_id=31612052" TargetMode="External"/><Relationship Id="rId37" Type="http://schemas.openxmlformats.org/officeDocument/2006/relationships/hyperlink" Target="http://online.zakon.kz/Document/?doc_id=34159104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214" TargetMode="External"/><Relationship Id="rId23" Type="http://schemas.openxmlformats.org/officeDocument/2006/relationships/hyperlink" Target="http://online.zakon.kz/Document/?doc_id=35213926" TargetMode="External"/><Relationship Id="rId28" Type="http://schemas.openxmlformats.org/officeDocument/2006/relationships/hyperlink" Target="http://online.zakon.kz/Document/?doc_id=30040930" TargetMode="External"/><Relationship Id="rId36" Type="http://schemas.openxmlformats.org/officeDocument/2006/relationships/hyperlink" Target="http://online.zakon.kz/Document/?doc_id=34198024" TargetMode="External"/><Relationship Id="rId10" Type="http://schemas.openxmlformats.org/officeDocument/2006/relationships/hyperlink" Target="http://online.zakon.kz/Document/?doc_id=30061232" TargetMode="External"/><Relationship Id="rId19" Type="http://schemas.openxmlformats.org/officeDocument/2006/relationships/hyperlink" Target="http://online.zakon.kz/Document/?doc_id=38283522" TargetMode="External"/><Relationship Id="rId31" Type="http://schemas.openxmlformats.org/officeDocument/2006/relationships/hyperlink" Target="http://online.zakon.kz/Document/?doc_id=31226043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693" TargetMode="External"/><Relationship Id="rId14" Type="http://schemas.openxmlformats.org/officeDocument/2006/relationships/hyperlink" Target="http://online.zakon.kz/Document/?doc_id=31224732" TargetMode="External"/><Relationship Id="rId22" Type="http://schemas.openxmlformats.org/officeDocument/2006/relationships/hyperlink" Target="http://online.zakon.kz/Document/?doc_id=39807858" TargetMode="External"/><Relationship Id="rId27" Type="http://schemas.openxmlformats.org/officeDocument/2006/relationships/hyperlink" Target="http://online.zakon.kz/Document/?doc_id=30017379" TargetMode="External"/><Relationship Id="rId30" Type="http://schemas.openxmlformats.org/officeDocument/2006/relationships/hyperlink" Target="http://online.zakon.kz/Document/?doc_id=30934273" TargetMode="External"/><Relationship Id="rId35" Type="http://schemas.openxmlformats.org/officeDocument/2006/relationships/hyperlink" Target="http://online.zakon.kz/Document/?doc_id=37870268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001654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24809" TargetMode="External"/><Relationship Id="rId17" Type="http://schemas.openxmlformats.org/officeDocument/2006/relationships/hyperlink" Target="http://online.zakon.kz/Document/?doc_id=33551920" TargetMode="External"/><Relationship Id="rId25" Type="http://schemas.openxmlformats.org/officeDocument/2006/relationships/hyperlink" Target="http://online.zakon.kz/Document/?doc_id=34924983" TargetMode="External"/><Relationship Id="rId33" Type="http://schemas.openxmlformats.org/officeDocument/2006/relationships/hyperlink" Target="http://online.zakon.kz/Document/?doc_id=34817554" TargetMode="External"/><Relationship Id="rId38" Type="http://schemas.openxmlformats.org/officeDocument/2006/relationships/hyperlink" Target="http://online.zakon.kz/Document/?doc_id=36920517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3555234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3987</Characters>
  <Application>Microsoft Office Word</Application>
  <DocSecurity>0</DocSecurity>
  <Lines>33</Lines>
  <Paragraphs>8</Paragraphs>
  <ScaleCrop>false</ScaleCrop>
  <Company/>
  <LinksUpToDate>false</LinksUpToDate>
  <CharactersWithSpaces>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Кредиттік серіктестіктер туралы 2003 жылғы 28 наурыздағы № 400-ІІ Қазақстан Республикасының Заңы (2021.02.01.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2023-11-19T20:59:00Z</dcterms:created>
  <dcterms:modified xsi:type="dcterms:W3CDTF">2023-11-19T20:59:00Z</dcterms:modified>
</cp:coreProperties>
</file>