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189">
      <w:pPr>
        <w:pStyle w:val="pj"/>
      </w:pPr>
      <w:bookmarkStart w:id="0" w:name="_GoBack"/>
      <w:bookmarkEnd w:id="0"/>
      <w:r>
        <w:rPr>
          <w:rStyle w:val="s0"/>
          <w:b/>
          <w:bCs/>
        </w:rPr>
        <w:t>Темекі өнімдерінің өндірілуі мен айналымын мемлекеттік реттеу туралы Қазақстан Республикасының 2003 жылғы 12 маусымдағы № 439-ІІ Заңы (2024.01.09. берілген өзгерістер мен толықтыруларымен)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rPr>
          <w:rStyle w:val="s0"/>
        </w:rPr>
        <w:t>Жариялануы: «Егемен Қазақстан» 2003 жылғы 20 маусым № 148-149</w:t>
      </w:r>
    </w:p>
    <w:p w:rsidR="00000000" w:rsidRDefault="00B31189">
      <w:pPr>
        <w:pStyle w:val="pj"/>
      </w:pPr>
      <w:r>
        <w:rPr>
          <w:rStyle w:val="s0"/>
        </w:rPr>
        <w:t> </w:t>
      </w:r>
    </w:p>
    <w:p w:rsidR="00000000" w:rsidRDefault="00B31189">
      <w:pPr>
        <w:pStyle w:val="pj"/>
      </w:pPr>
      <w:r>
        <w:rPr>
          <w:rStyle w:val="s0"/>
        </w:rPr>
        <w:t>Енгізілген өзгерістер:</w:t>
      </w:r>
    </w:p>
    <w:p w:rsidR="00000000" w:rsidRDefault="00B31189">
      <w:pPr>
        <w:pStyle w:val="pj"/>
      </w:pPr>
      <w:r>
        <w:rPr>
          <w:rStyle w:val="s0"/>
        </w:rPr>
        <w:t> </w:t>
      </w:r>
    </w:p>
    <w:p w:rsidR="00000000" w:rsidRDefault="00B31189">
      <w:pPr>
        <w:pStyle w:val="pj"/>
      </w:pPr>
      <w:r>
        <w:rPr>
          <w:rStyle w:val="s0"/>
        </w:rPr>
        <w:t xml:space="preserve">2004.20.12. № 13-III ҚР </w:t>
      </w:r>
      <w:hyperlink r:id="rId7" w:anchor="sub_id=101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2006.11.12. № 201-III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(2007.01.01. бастап қолданысқа енгізілді) </w:t>
      </w:r>
    </w:p>
    <w:p w:rsidR="00000000" w:rsidRDefault="00B31189">
      <w:pPr>
        <w:pStyle w:val="pj"/>
      </w:pPr>
      <w:r>
        <w:rPr>
          <w:rStyle w:val="s0"/>
        </w:rPr>
        <w:t xml:space="preserve">2007.12.01 № 222-III ҚР </w:t>
      </w:r>
      <w:hyperlink r:id="rId9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31189">
      <w:pPr>
        <w:pStyle w:val="pj"/>
      </w:pPr>
      <w:r>
        <w:rPr>
          <w:rStyle w:val="s0"/>
        </w:rPr>
        <w:t xml:space="preserve">2011.05.07. № 452-IV ҚР </w:t>
      </w:r>
      <w:hyperlink r:id="rId11" w:anchor="sub_id=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2011.15.07. № 461-IV ҚР </w:t>
      </w:r>
      <w:hyperlink r:id="rId13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</w:t>
      </w:r>
      <w:r>
        <w:rPr>
          <w:rStyle w:val="s0"/>
        </w:rPr>
        <w:t xml:space="preserve"> ай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2014.13.01. № 159-V ҚР </w:t>
      </w:r>
      <w:hyperlink r:id="rId15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</w:t>
      </w:r>
      <w:r>
        <w:rPr>
          <w:rStyle w:val="s0"/>
        </w:rPr>
        <w:t>ік он күн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2014.16.05. № 203-V ҚР </w:t>
      </w:r>
      <w:hyperlink r:id="rId17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</w:t>
      </w:r>
      <w:r>
        <w:rPr>
          <w:rStyle w:val="s0"/>
        </w:rPr>
        <w:t>ы ай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2014.29.09. № 239-V ҚР </w:t>
      </w:r>
      <w:hyperlink r:id="rId19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2014.29.12. № 269-V ҚР </w:t>
      </w:r>
      <w:hyperlink r:id="rId21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2015.08.06. № 317-V ҚР </w:t>
      </w:r>
      <w:hyperlink r:id="rId2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>2015.03.12. № 432-V Қ</w:t>
      </w:r>
      <w:r>
        <w:rPr>
          <w:rStyle w:val="s0"/>
        </w:rPr>
        <w:t xml:space="preserve">Р </w:t>
      </w:r>
      <w:hyperlink r:id="rId2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шілдеден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2016.30.11. № 26-VI ҚР </w:t>
      </w:r>
      <w:hyperlink r:id="rId2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</w:t>
      </w:r>
      <w:r>
        <w:rPr>
          <w:rStyle w:val="s0"/>
        </w:rPr>
        <w:t>7 ж. 1 қаңтардан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2018.05.10. № 184-VІ ҚР </w:t>
      </w:r>
      <w:hyperlink r:id="rId26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2020.07.07. № 361-VI ҚР </w:t>
      </w:r>
      <w:hyperlink r:id="rId27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2021.05.01. № 407-VI ҚР </w:t>
      </w:r>
      <w:hyperlink r:id="rId2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2021.24.11. № 75-VII ҚР </w:t>
      </w:r>
      <w:hyperlink r:id="rId30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2021.30.12. № 95-VII ҚР </w:t>
      </w:r>
      <w:hyperlink r:id="rId3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2 наурыздан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2021.31.12. № 100-VII ҚР </w:t>
      </w:r>
      <w:hyperlink r:id="rId33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2023.19.04. № 223-VІІ ҚР </w:t>
      </w:r>
      <w:hyperlink r:id="rId34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5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31189">
      <w:pPr>
        <w:pStyle w:val="pj"/>
      </w:pPr>
      <w:r>
        <w:rPr>
          <w:rStyle w:val="s0"/>
        </w:rPr>
        <w:t xml:space="preserve">2024.06.04. № 71-VIII ҚР </w:t>
      </w:r>
      <w:hyperlink r:id="rId36" w:anchor="sub_id=5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3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31189">
      <w:pPr>
        <w:pStyle w:val="pj"/>
      </w:pPr>
      <w:r>
        <w:rPr>
          <w:rStyle w:val="s0"/>
        </w:rPr>
        <w:t xml:space="preserve">2024.01.07. № 107-VIII ҚР </w:t>
      </w:r>
      <w:hyperlink r:id="rId38" w:anchor="sub_id=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3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rPr>
          <w:rStyle w:val="s0"/>
        </w:rPr>
        <w:t>Бұрынғы редакциялар:</w:t>
      </w:r>
    </w:p>
    <w:p w:rsidR="00000000" w:rsidRDefault="00B31189">
      <w:pPr>
        <w:pStyle w:val="pj"/>
      </w:pPr>
      <w:r>
        <w:rPr>
          <w:rStyle w:val="s0"/>
        </w:rPr>
        <w:t> </w:t>
      </w:r>
    </w:p>
    <w:p w:rsidR="00000000" w:rsidRDefault="00B31189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2006 ж. 11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2007.12.01.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1189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1189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>2014 ж. 16 мамырға д</w:t>
      </w:r>
      <w:r>
        <w:rPr>
          <w:rStyle w:val="s0"/>
        </w:rPr>
        <w:t xml:space="preserve">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31189">
      <w:pPr>
        <w:pStyle w:val="pj"/>
      </w:pPr>
      <w:r>
        <w:t>2014 ж. 29 желтоқсанға дейі</w:t>
      </w:r>
      <w:r>
        <w:t xml:space="preserve">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t xml:space="preserve">2015 ж. 8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2015 ж. 3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2017 ж. 01.01.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1189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1189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>2021 ж. 24 қара</w:t>
      </w:r>
      <w:r>
        <w:rPr>
          <w:rStyle w:val="s0"/>
        </w:rPr>
        <w:t xml:space="preserve">шаға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B3118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>2024 ж. 6 сәуірге дей</w:t>
      </w:r>
      <w:r>
        <w:rPr>
          <w:rStyle w:val="s0"/>
        </w:rPr>
        <w:t xml:space="preserve">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B31189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61" w:history="1">
        <w:r>
          <w:rPr>
            <w:rStyle w:val="s2"/>
          </w:rPr>
          <w:t>редакция</w:t>
        </w:r>
      </w:hyperlink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p w:rsidR="00000000" w:rsidRDefault="00B31189">
      <w:pPr>
        <w:pStyle w:val="pj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189" w:rsidRDefault="00B31189" w:rsidP="00B31189">
      <w:r>
        <w:separator/>
      </w:r>
    </w:p>
  </w:endnote>
  <w:endnote w:type="continuationSeparator" w:id="0">
    <w:p w:rsidR="00B31189" w:rsidRDefault="00B31189" w:rsidP="00B31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189" w:rsidRDefault="00B31189" w:rsidP="00B31189">
      <w:r>
        <w:separator/>
      </w:r>
    </w:p>
  </w:footnote>
  <w:footnote w:type="continuationSeparator" w:id="0">
    <w:p w:rsidR="00B31189" w:rsidRDefault="00B31189" w:rsidP="00B31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 w:rsidP="00B31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189" w:rsidRPr="00B31189" w:rsidRDefault="00B31189" w:rsidP="00B31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Темекі өнімдерінің өндірілуі мен айналымын мемлекеттік реттеу туралы Қазақстан Республикасының 2003 жылғы 12 маусымдағы № 439-ІІ Заңы (2024.01.09.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89" w:rsidRDefault="00B311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189"/>
    <w:rsid w:val="00B31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1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1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1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1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316" TargetMode="External"/><Relationship Id="rId18" Type="http://schemas.openxmlformats.org/officeDocument/2006/relationships/hyperlink" Target="http://online.zakon.kz/Document/?doc_id=31548328" TargetMode="External"/><Relationship Id="rId26" Type="http://schemas.openxmlformats.org/officeDocument/2006/relationships/hyperlink" Target="http://online.zakon.kz/Document/?doc_id=32935660" TargetMode="External"/><Relationship Id="rId39" Type="http://schemas.openxmlformats.org/officeDocument/2006/relationships/hyperlink" Target="http://online.zakon.kz/Document/?doc_id=39176774" TargetMode="External"/><Relationship Id="rId21" Type="http://schemas.openxmlformats.org/officeDocument/2006/relationships/hyperlink" Target="http://online.zakon.kz/Document/?doc_id=31646018" TargetMode="External"/><Relationship Id="rId34" Type="http://schemas.openxmlformats.org/officeDocument/2006/relationships/hyperlink" Target="http://online.zakon.kz/Document/?doc_id=33647221" TargetMode="External"/><Relationship Id="rId42" Type="http://schemas.openxmlformats.org/officeDocument/2006/relationships/hyperlink" Target="http://online.zakon.kz/Document/?doc_id=30119222" TargetMode="External"/><Relationship Id="rId47" Type="http://schemas.openxmlformats.org/officeDocument/2006/relationships/hyperlink" Target="http://online.zakon.kz/Document/?doc_id=31629302" TargetMode="External"/><Relationship Id="rId50" Type="http://schemas.openxmlformats.org/officeDocument/2006/relationships/hyperlink" Target="http://online.zakon.kz/Document/?doc_id=37182260" TargetMode="External"/><Relationship Id="rId55" Type="http://schemas.openxmlformats.org/officeDocument/2006/relationships/hyperlink" Target="http://online.zakon.kz/Document/?doc_id=32318726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580" TargetMode="External"/><Relationship Id="rId29" Type="http://schemas.openxmlformats.org/officeDocument/2006/relationships/hyperlink" Target="http://online.zakon.kz/Document/?doc_id=332404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5263046" TargetMode="External"/><Relationship Id="rId32" Type="http://schemas.openxmlformats.org/officeDocument/2006/relationships/hyperlink" Target="http://online.zakon.kz/Document/?doc_id=37704737" TargetMode="External"/><Relationship Id="rId37" Type="http://schemas.openxmlformats.org/officeDocument/2006/relationships/hyperlink" Target="http://online.zakon.kz/Document/?doc_id=33661201" TargetMode="External"/><Relationship Id="rId40" Type="http://schemas.openxmlformats.org/officeDocument/2006/relationships/hyperlink" Target="http://online.zakon.kz/Document/?doc_id=53040347" TargetMode="External"/><Relationship Id="rId45" Type="http://schemas.openxmlformats.org/officeDocument/2006/relationships/hyperlink" Target="http://online.zakon.kz/Document/?doc_id=31492760" TargetMode="External"/><Relationship Id="rId53" Type="http://schemas.openxmlformats.org/officeDocument/2006/relationships/hyperlink" Target="http://online.zakon.kz/Document/?doc_id=35281840" TargetMode="External"/><Relationship Id="rId58" Type="http://schemas.openxmlformats.org/officeDocument/2006/relationships/hyperlink" Target="http://online.zakon.kz/Document/?doc_id=36648446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312" TargetMode="External"/><Relationship Id="rId23" Type="http://schemas.openxmlformats.org/officeDocument/2006/relationships/hyperlink" Target="http://online.zakon.kz/Document/?doc_id=39385783" TargetMode="External"/><Relationship Id="rId28" Type="http://schemas.openxmlformats.org/officeDocument/2006/relationships/hyperlink" Target="http://online.zakon.kz/Document/?doc_id=37318067" TargetMode="External"/><Relationship Id="rId36" Type="http://schemas.openxmlformats.org/officeDocument/2006/relationships/hyperlink" Target="http://online.zakon.kz/Document/?doc_id=33661201" TargetMode="External"/><Relationship Id="rId49" Type="http://schemas.openxmlformats.org/officeDocument/2006/relationships/hyperlink" Target="http://online.zakon.kz/Document/?doc_id=31647227" TargetMode="External"/><Relationship Id="rId57" Type="http://schemas.openxmlformats.org/officeDocument/2006/relationships/hyperlink" Target="http://online.zakon.kz/Document/?doc_id=38928738" TargetMode="External"/><Relationship Id="rId61" Type="http://schemas.openxmlformats.org/officeDocument/2006/relationships/hyperlink" Target="http://online.zakon.kz/Document/?doc_id=38182547" TargetMode="External"/><Relationship Id="rId10" Type="http://schemas.openxmlformats.org/officeDocument/2006/relationships/hyperlink" Target="http://online.zakon.kz/Document/?doc_id=30086770" TargetMode="External"/><Relationship Id="rId19" Type="http://schemas.openxmlformats.org/officeDocument/2006/relationships/hyperlink" Target="http://online.zakon.kz/Document/?doc_id=31609214" TargetMode="External"/><Relationship Id="rId31" Type="http://schemas.openxmlformats.org/officeDocument/2006/relationships/hyperlink" Target="http://online.zakon.kz/Document/?doc_id=33039784" TargetMode="External"/><Relationship Id="rId44" Type="http://schemas.openxmlformats.org/officeDocument/2006/relationships/hyperlink" Target="http://online.zakon.kz/Document/?doc_id=31113541" TargetMode="External"/><Relationship Id="rId52" Type="http://schemas.openxmlformats.org/officeDocument/2006/relationships/hyperlink" Target="http://online.zakon.kz/Document/?doc_id=37173009" TargetMode="External"/><Relationship Id="rId60" Type="http://schemas.openxmlformats.org/officeDocument/2006/relationships/hyperlink" Target="http://online.zakon.kz/Document/?doc_id=38046174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14" Type="http://schemas.openxmlformats.org/officeDocument/2006/relationships/hyperlink" Target="http://online.zakon.kz/Document/?doc_id=31034351" TargetMode="External"/><Relationship Id="rId22" Type="http://schemas.openxmlformats.org/officeDocument/2006/relationships/hyperlink" Target="http://online.zakon.kz/Document/?doc_id=32632877" TargetMode="External"/><Relationship Id="rId27" Type="http://schemas.openxmlformats.org/officeDocument/2006/relationships/hyperlink" Target="http://online.zakon.kz/Document/?doc_id=35579697" TargetMode="External"/><Relationship Id="rId30" Type="http://schemas.openxmlformats.org/officeDocument/2006/relationships/hyperlink" Target="http://online.zakon.kz/Document/?doc_id=38853144" TargetMode="External"/><Relationship Id="rId35" Type="http://schemas.openxmlformats.org/officeDocument/2006/relationships/hyperlink" Target="http://online.zakon.kz/Document/?doc_id=33647221" TargetMode="External"/><Relationship Id="rId43" Type="http://schemas.openxmlformats.org/officeDocument/2006/relationships/hyperlink" Target="http://online.zakon.kz/Document/?doc_id=31066562" TargetMode="External"/><Relationship Id="rId48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3610045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0082286" TargetMode="External"/><Relationship Id="rId51" Type="http://schemas.openxmlformats.org/officeDocument/2006/relationships/hyperlink" Target="http://online.zakon.kz/Document/?doc_id=364110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53" TargetMode="External"/><Relationship Id="rId17" Type="http://schemas.openxmlformats.org/officeDocument/2006/relationships/hyperlink" Target="http://online.zakon.kz/Document/?doc_id=31548171" TargetMode="External"/><Relationship Id="rId25" Type="http://schemas.openxmlformats.org/officeDocument/2006/relationships/hyperlink" Target="http://online.zakon.kz/Document/?doc_id=37072521" TargetMode="External"/><Relationship Id="rId33" Type="http://schemas.openxmlformats.org/officeDocument/2006/relationships/hyperlink" Target="http://online.zakon.kz/Document/?doc_id=38044076" TargetMode="External"/><Relationship Id="rId38" Type="http://schemas.openxmlformats.org/officeDocument/2006/relationships/hyperlink" Target="http://online.zakon.kz/Document/?doc_id=39176774" TargetMode="External"/><Relationship Id="rId46" Type="http://schemas.openxmlformats.org/officeDocument/2006/relationships/hyperlink" Target="http://online.zakon.kz/Document/?doc_id=31612011" TargetMode="External"/><Relationship Id="rId59" Type="http://schemas.openxmlformats.org/officeDocument/2006/relationships/hyperlink" Target="http://online.zakon.kz/Document/?doc_id=35421234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609396" TargetMode="External"/><Relationship Id="rId41" Type="http://schemas.openxmlformats.org/officeDocument/2006/relationships/hyperlink" Target="http://online.zakon.kz/Document/?doc_id=30082414" TargetMode="External"/><Relationship Id="rId54" Type="http://schemas.openxmlformats.org/officeDocument/2006/relationships/hyperlink" Target="http://online.zakon.kz/Document/?doc_id=34718687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6878</Characters>
  <Application>Microsoft Office Word</Application>
  <DocSecurity>0</DocSecurity>
  <Lines>57</Lines>
  <Paragraphs>14</Paragraphs>
  <ScaleCrop>false</ScaleCrop>
  <Company>SPecialiST RePack</Company>
  <LinksUpToDate>false</LinksUpToDate>
  <CharactersWithSpaces>7330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Темекі өнімдерінің өндірілуі мен айналымын мемлекеттік реттеу туралы Қазақстан Республикасының 2003 жылғы 12 маусымдағы № 439-ІІ Заңы (2024.01.09.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2024-08-31T18:41:00Z</dcterms:created>
  <dcterms:modified xsi:type="dcterms:W3CDTF">2024-08-31T18:41:00Z</dcterms:modified>
</cp:coreProperties>
</file>