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0FA7">
      <w:pPr>
        <w:spacing w:after="240"/>
        <w:ind w:firstLine="400"/>
        <w:jc w:val="both"/>
      </w:pPr>
      <w:bookmarkStart w:id="0" w:name="_GoBack"/>
      <w:bookmarkEnd w:id="0"/>
      <w:r>
        <w:t>"Әскери қызметшiлер мен олардың отбасы мүшелерiнiң мәртебесi және оларды әлеуметтiк қорғау туралы" Қазақстан Республикасының Заңына өзгерістер мен толықтырулар енгізу туралы Қазақстан Республикасының 2003 жылғы 8 шілдедегі № 478-ІІ Заңы</w:t>
      </w:r>
    </w:p>
    <w:p w:rsidR="00000000" w:rsidRDefault="00680FA7">
      <w:pPr>
        <w:spacing w:after="240"/>
        <w:ind w:firstLine="400"/>
        <w:jc w:val="both"/>
      </w:pPr>
      <w:r>
        <w:t>Жариялануы: "Егемен Қазақстан" 2003 жылғы 15 шілде № 175 (23385)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FA7" w:rsidRDefault="00680FA7" w:rsidP="00680FA7">
      <w:r>
        <w:separator/>
      </w:r>
    </w:p>
  </w:endnote>
  <w:endnote w:type="continuationSeparator" w:id="0">
    <w:p w:rsidR="00680FA7" w:rsidRDefault="00680FA7" w:rsidP="00680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FA7" w:rsidRDefault="00680F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FA7" w:rsidRDefault="00680F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FA7" w:rsidRDefault="00680F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FA7" w:rsidRDefault="00680FA7" w:rsidP="00680FA7">
      <w:r>
        <w:separator/>
      </w:r>
    </w:p>
  </w:footnote>
  <w:footnote w:type="continuationSeparator" w:id="0">
    <w:p w:rsidR="00680FA7" w:rsidRDefault="00680FA7" w:rsidP="00680F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FA7" w:rsidRDefault="00680F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FA7" w:rsidRDefault="00680FA7" w:rsidP="00680FA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80FA7" w:rsidRPr="00680FA7" w:rsidRDefault="00680FA7" w:rsidP="00680FA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2003 Ж. 8 ШІЛДЕДЕГІ № 478-II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FA7" w:rsidRDefault="00680F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0FA7"/>
    <w:rsid w:val="00680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80F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0FA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80F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0FA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80F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0FA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80F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0FA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265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2003 Ж. 8 ШІЛДЕДЕГІ № 478-II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2024-04-24T14:12:00Z</dcterms:created>
  <dcterms:modified xsi:type="dcterms:W3CDTF">2024-04-24T14:12:00Z</dcterms:modified>
</cp:coreProperties>
</file>