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296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уңкілетті органдарында заң жобалау жұмыстарын ұйымдастыру ережесін бекіту туралы Қазақстан Республикасы Үкіметінің 2003 жылғы 21 тамыздағы № 840 Қаулысы (2015.28.12. берілген өзгерістер мен толықтырулармен) (күші жойылды)</w:t>
      </w:r>
    </w:p>
    <w:p w:rsidR="00000000" w:rsidRDefault="0077296B">
      <w:pPr>
        <w:spacing w:after="240"/>
        <w:ind w:firstLine="400"/>
        <w:jc w:val="both"/>
      </w:pPr>
      <w:r>
        <w:t>Енгізілген өзгерістер: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2006.14.02. </w:t>
      </w:r>
      <w:r>
        <w:t>№ 99</w:t>
      </w:r>
      <w:r>
        <w:rPr>
          <w:rStyle w:val="s0"/>
        </w:rPr>
        <w:t xml:space="preserve"> </w:t>
      </w:r>
      <w:hyperlink r:id="rId7" w:anchor="sub_id=800" w:history="1">
        <w:r>
          <w:rPr>
            <w:rStyle w:val="a3"/>
          </w:rPr>
          <w:t>Қаулысымен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2006.15.03. </w:t>
      </w:r>
      <w:r>
        <w:t>№ 172</w:t>
      </w:r>
      <w:r>
        <w:rPr>
          <w:rStyle w:val="s0"/>
        </w:rPr>
        <w:t xml:space="preserve">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77296B">
      <w:pPr>
        <w:ind w:firstLine="400"/>
        <w:jc w:val="both"/>
      </w:pPr>
      <w:r>
        <w:t>ҚР</w:t>
      </w:r>
      <w:r>
        <w:t xml:space="preserve"> Үкіметінің 2007.20.03. № 217 </w:t>
      </w:r>
      <w:hyperlink r:id="rId9" w:anchor="sub_id=4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77296B">
      <w:pPr>
        <w:ind w:firstLine="400"/>
        <w:jc w:val="both"/>
      </w:pPr>
      <w:r>
        <w:t>ҚР</w:t>
      </w:r>
      <w:r>
        <w:t xml:space="preserve"> Үкіметінің 2009.04.06. № 822 </w:t>
      </w:r>
      <w:hyperlink r:id="rId10" w:anchor="sub_id=3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77296B">
      <w:pPr>
        <w:ind w:firstLine="400"/>
        <w:jc w:val="both"/>
      </w:pPr>
      <w:r>
        <w:t>ҚР</w:t>
      </w:r>
      <w:r>
        <w:t xml:space="preserve"> Үкіметінің 2009.25.12. № 2206 </w:t>
      </w:r>
      <w:hyperlink r:id="rId11" w:anchor="sub_id=4" w:history="1">
        <w:r>
          <w:rPr>
            <w:rStyle w:val="a3"/>
          </w:rPr>
          <w:t>Қаулысымен</w:t>
        </w:r>
      </w:hyperlink>
    </w:p>
    <w:p w:rsidR="00000000" w:rsidRDefault="0077296B">
      <w:pPr>
        <w:ind w:firstLine="400"/>
        <w:jc w:val="both"/>
      </w:pPr>
      <w:r>
        <w:t>ҚР</w:t>
      </w:r>
      <w:r>
        <w:t xml:space="preserve"> Үкіметінің 2010.23.06. № 632 </w:t>
      </w:r>
      <w:hyperlink r:id="rId12" w:anchor="sub_id=200" w:history="1">
        <w:r>
          <w:rPr>
            <w:rStyle w:val="a3"/>
          </w:rPr>
          <w:t>Қаулысымен</w:t>
        </w:r>
      </w:hyperlink>
    </w:p>
    <w:p w:rsidR="00000000" w:rsidRDefault="0077296B">
      <w:pPr>
        <w:ind w:firstLine="400"/>
        <w:jc w:val="both"/>
      </w:pPr>
      <w:r>
        <w:t>ҚР</w:t>
      </w:r>
      <w:r>
        <w:t xml:space="preserve"> Үкіметінің 2011.05.04. № 359 </w:t>
      </w:r>
      <w:hyperlink r:id="rId13" w:anchor="sub_id=103" w:history="1">
        <w:r>
          <w:rPr>
            <w:rStyle w:val="a3"/>
          </w:rPr>
          <w:t>Қаулысымен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2011.27.05. № 590 </w:t>
      </w:r>
      <w:hyperlink r:id="rId14" w:anchor="sub_id=300" w:history="1">
        <w:r>
          <w:rPr>
            <w:rStyle w:val="a3"/>
          </w:rPr>
          <w:t>Қаулысымен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2011.16.09. № 1067 </w:t>
      </w:r>
      <w:hyperlink r:id="rId1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2013.05.03. № 213 </w:t>
      </w:r>
      <w:hyperlink r:id="rId16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3.29.05. № 541 </w:t>
      </w:r>
      <w:hyperlink r:id="rId1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1524 </w:t>
      </w:r>
      <w:hyperlink r:id="rId1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</w:t>
      </w:r>
      <w:r>
        <w:rPr>
          <w:rStyle w:val="s0"/>
        </w:rPr>
        <w:t xml:space="preserve">12. № 1401 </w:t>
      </w:r>
      <w:hyperlink r:id="rId19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2015.24.04. № 288 </w:t>
      </w:r>
      <w:hyperlink r:id="rId21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015.28.12. № 1088 </w:t>
      </w:r>
      <w:hyperlink r:id="rId23" w:anchor="sub_id=200" w:history="1">
        <w:r>
          <w:rPr>
            <w:rStyle w:val="a3"/>
          </w:rPr>
          <w:t>Қаулысымен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> </w:t>
      </w:r>
    </w:p>
    <w:p w:rsidR="00000000" w:rsidRDefault="007729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желтоқсандағы № 907 </w:t>
      </w:r>
      <w:hyperlink r:id="rId24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>жойылды</w:t>
      </w:r>
    </w:p>
    <w:p w:rsidR="00000000" w:rsidRDefault="0077296B">
      <w:pPr>
        <w:ind w:firstLine="400"/>
        <w:jc w:val="both"/>
      </w:pPr>
      <w:r>
        <w:rPr>
          <w:rStyle w:val="s0"/>
        </w:rPr>
        <w:t> </w:t>
      </w:r>
    </w:p>
    <w:p w:rsidR="00000000" w:rsidRDefault="0077296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7296B">
      <w:pPr>
        <w:ind w:firstLine="400"/>
        <w:jc w:val="both"/>
      </w:pPr>
      <w:r>
        <w:rPr>
          <w:rStyle w:val="s0"/>
        </w:rPr>
        <w:t> </w:t>
      </w:r>
    </w:p>
    <w:p w:rsidR="00000000" w:rsidRDefault="0077296B">
      <w:pPr>
        <w:ind w:firstLine="400"/>
        <w:jc w:val="both"/>
      </w:pPr>
      <w:r>
        <w:rPr>
          <w:rStyle w:val="s0"/>
        </w:rPr>
        <w:t xml:space="preserve">2005 ж. 14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 xml:space="preserve">2007 ж. 20 наурызға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 xml:space="preserve">2009 ж. 4 маусымға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 xml:space="preserve">2009 ж. 25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>2010 ж. 23 маусымға дейін қолд</w:t>
      </w:r>
      <w:r>
        <w:t xml:space="preserve">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 xml:space="preserve">2011 ж. 5 сәуірге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 xml:space="preserve">2011 ж. 27 мамырға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rPr>
          <w:rStyle w:val="s0"/>
        </w:rPr>
        <w:t xml:space="preserve">2011 ж. 16 қыркүйекке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 xml:space="preserve">2013 ж. 5 наурызға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 xml:space="preserve">2013 ж. 29 мамырға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 xml:space="preserve">2013 ж. 31 желтоқсанға дейін қолданылған </w:t>
      </w:r>
      <w:hyperlink r:id="rId35" w:history="1">
        <w:r>
          <w:rPr>
            <w:rStyle w:val="a3"/>
          </w:rPr>
          <w:t>редакция</w:t>
        </w:r>
      </w:hyperlink>
      <w:r>
        <w:t>s</w:t>
      </w:r>
    </w:p>
    <w:p w:rsidR="00000000" w:rsidRDefault="0077296B">
      <w:pPr>
        <w:ind w:firstLine="400"/>
        <w:jc w:val="both"/>
      </w:pPr>
      <w:r>
        <w:t xml:space="preserve">2014 ж. 30 желтоқсанға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 xml:space="preserve">2015 ж. 24 сәуірге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>2015 ж. 28 желто</w:t>
      </w:r>
      <w:r>
        <w:t>қсанға</w:t>
      </w:r>
      <w:r>
        <w:t xml:space="preserve">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77296B">
      <w:pPr>
        <w:ind w:firstLine="400"/>
        <w:jc w:val="both"/>
      </w:pPr>
      <w:r>
        <w:t> </w:t>
      </w:r>
    </w:p>
    <w:p w:rsidR="00000000" w:rsidRDefault="0077296B">
      <w:pPr>
        <w:ind w:firstLine="400"/>
        <w:jc w:val="both"/>
      </w:pPr>
      <w:r>
        <w:t> </w:t>
      </w:r>
    </w:p>
    <w:p w:rsidR="00000000" w:rsidRDefault="0077296B">
      <w:pPr>
        <w:ind w:firstLine="400"/>
        <w:jc w:val="both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96B" w:rsidRDefault="0077296B" w:rsidP="0077296B">
      <w:r>
        <w:separator/>
      </w:r>
    </w:p>
  </w:endnote>
  <w:endnote w:type="continuationSeparator" w:id="0">
    <w:p w:rsidR="0077296B" w:rsidRDefault="0077296B" w:rsidP="00772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96B" w:rsidRDefault="007729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96B" w:rsidRDefault="007729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96B" w:rsidRDefault="007729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96B" w:rsidRDefault="0077296B" w:rsidP="0077296B">
      <w:r>
        <w:separator/>
      </w:r>
    </w:p>
  </w:footnote>
  <w:footnote w:type="continuationSeparator" w:id="0">
    <w:p w:rsidR="0077296B" w:rsidRDefault="0077296B" w:rsidP="007729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96B" w:rsidRDefault="007729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96B" w:rsidRDefault="0077296B" w:rsidP="007729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296B" w:rsidRPr="0077296B" w:rsidRDefault="0077296B" w:rsidP="007729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уәкілетті органдарында заң жобалау жұмыстарын ұйымдастыру ережесін бекіту туралы Қазақстан Республикасы Үкіметінің 2003 жылғы 21 тамыздағы № 840 Қаулысы (2015.28.12.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96B" w:rsidRDefault="007729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296B"/>
    <w:rsid w:val="00772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29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29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29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29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29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29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29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29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890" TargetMode="External"/><Relationship Id="rId13" Type="http://schemas.openxmlformats.org/officeDocument/2006/relationships/hyperlink" Target="http://online.zakon.kz/Document/?doc_id=30972821" TargetMode="External"/><Relationship Id="rId18" Type="http://schemas.openxmlformats.org/officeDocument/2006/relationships/hyperlink" Target="http://online.zakon.kz/Document/?doc_id=31493028" TargetMode="External"/><Relationship Id="rId26" Type="http://schemas.openxmlformats.org/officeDocument/2006/relationships/hyperlink" Target="http://online.zakon.kz/Document/?doc_id=30096149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26168" TargetMode="External"/><Relationship Id="rId34" Type="http://schemas.openxmlformats.org/officeDocument/2006/relationships/hyperlink" Target="http://online.zakon.kz/Document/?doc_id=31401641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046264" TargetMode="External"/><Relationship Id="rId12" Type="http://schemas.openxmlformats.org/officeDocument/2006/relationships/hyperlink" Target="http://online.zakon.kz/Document/?doc_id=30814980" TargetMode="External"/><Relationship Id="rId17" Type="http://schemas.openxmlformats.org/officeDocument/2006/relationships/hyperlink" Target="http://online.zakon.kz/Document/?doc_id=31401068" TargetMode="External"/><Relationship Id="rId25" Type="http://schemas.openxmlformats.org/officeDocument/2006/relationships/hyperlink" Target="http://online.zakon.kz/Document/?doc_id=30046353" TargetMode="External"/><Relationship Id="rId33" Type="http://schemas.openxmlformats.org/officeDocument/2006/relationships/hyperlink" Target="http://online.zakon.kz/Document/?doc_id=31346031" TargetMode="External"/><Relationship Id="rId38" Type="http://schemas.openxmlformats.org/officeDocument/2006/relationships/hyperlink" Target="http://online.zakon.kz/Document/?doc_id=35914473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45933" TargetMode="External"/><Relationship Id="rId20" Type="http://schemas.openxmlformats.org/officeDocument/2006/relationships/hyperlink" Target="http://online.zakon.kz/Document/?doc_id=31648352" TargetMode="External"/><Relationship Id="rId29" Type="http://schemas.openxmlformats.org/officeDocument/2006/relationships/hyperlink" Target="http://online.zakon.kz/Document/?doc_id=30818194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4953" TargetMode="External"/><Relationship Id="rId24" Type="http://schemas.openxmlformats.org/officeDocument/2006/relationships/hyperlink" Target="http://online.zakon.kz/Document/?doc_id=34819022" TargetMode="External"/><Relationship Id="rId32" Type="http://schemas.openxmlformats.org/officeDocument/2006/relationships/hyperlink" Target="http://online.zakon.kz/Document/?doc_id=31059839" TargetMode="External"/><Relationship Id="rId37" Type="http://schemas.openxmlformats.org/officeDocument/2006/relationships/hyperlink" Target="http://online.zakon.kz/Document/?doc_id=34500003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59814" TargetMode="External"/><Relationship Id="rId23" Type="http://schemas.openxmlformats.org/officeDocument/2006/relationships/hyperlink" Target="http://online.zakon.kz/Document/?doc_id=34116669" TargetMode="External"/><Relationship Id="rId28" Type="http://schemas.openxmlformats.org/officeDocument/2006/relationships/hyperlink" Target="http://online.zakon.kz/Document/?doc_id=30545400" TargetMode="External"/><Relationship Id="rId36" Type="http://schemas.openxmlformats.org/officeDocument/2006/relationships/hyperlink" Target="http://online.zakon.kz/Document/?doc_id=31648360" TargetMode="External"/><Relationship Id="rId10" Type="http://schemas.openxmlformats.org/officeDocument/2006/relationships/hyperlink" Target="http://online.zakon.kz/Document/?doc_id=30427703" TargetMode="External"/><Relationship Id="rId19" Type="http://schemas.openxmlformats.org/officeDocument/2006/relationships/hyperlink" Target="http://online.zakon.kz/Document/?doc_id=31648159" TargetMode="External"/><Relationship Id="rId31" Type="http://schemas.openxmlformats.org/officeDocument/2006/relationships/hyperlink" Target="http://online.zakon.kz/Document/?doc_id=30997977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6124" TargetMode="External"/><Relationship Id="rId14" Type="http://schemas.openxmlformats.org/officeDocument/2006/relationships/hyperlink" Target="http://online.zakon.kz/Document/?doc_id=30997936" TargetMode="External"/><Relationship Id="rId22" Type="http://schemas.openxmlformats.org/officeDocument/2006/relationships/hyperlink" Target="http://online.zakon.kz/Document/?doc_id=36230597" TargetMode="External"/><Relationship Id="rId27" Type="http://schemas.openxmlformats.org/officeDocument/2006/relationships/hyperlink" Target="http://online.zakon.kz/Document/?doc_id=30427816" TargetMode="External"/><Relationship Id="rId30" Type="http://schemas.openxmlformats.org/officeDocument/2006/relationships/hyperlink" Target="http://online.zakon.kz/Document/?doc_id=30972897" TargetMode="External"/><Relationship Id="rId35" Type="http://schemas.openxmlformats.org/officeDocument/2006/relationships/hyperlink" Target="http://online.zakon.kz/Document/?doc_id=31493054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3918</Characters>
  <Application>Microsoft Office Word</Application>
  <DocSecurity>0</DocSecurity>
  <Lines>32</Lines>
  <Paragraphs>8</Paragraphs>
  <ScaleCrop>false</ScaleCrop>
  <Company>SPecialiST RePack</Company>
  <LinksUpToDate>false</LinksUpToDate>
  <CharactersWithSpaces>4158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уәкілетті органдарында заң жобалау жұмыстарын ұйымдастыру ережесін бекіту туралы Қазақстан Республикасы Үкіметінің 2003 жылғы 21 тамыздағы № 840 Қаулысы (2015.28.12.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2024-03-30T22:03:00Z</dcterms:created>
  <dcterms:modified xsi:type="dcterms:W3CDTF">2024-03-30T22:03:00Z</dcterms:modified>
</cp:coreProperties>
</file>