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DA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Мемлекеттік күзетілуі тиіс объектілердің қауіпсіздігін қамтамасыз етудің кейбір мәселелері Қазақстан Республикасы Үкіметінің 2003 жылғы 4 қыркүйектегі № 901 Қаулысы (2011.21.12. берілген өзгерістер мен толықтыруларымен) (күші жойылды)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28 мамырдағы № 563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10.03.04 ж. № 299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D1DAD">
      <w:pPr>
        <w:ind w:firstLine="403"/>
        <w:jc w:val="both"/>
      </w:pPr>
      <w:r>
        <w:t>ҚР</w:t>
      </w:r>
      <w:r>
        <w:t xml:space="preserve"> Үкіметінің 14.10.04 ж. № 1051 </w:t>
      </w:r>
      <w:hyperlink r:id="rId9" w:anchor="sub_id=100" w:history="1">
        <w:r>
          <w:rPr>
            <w:rStyle w:val="a3"/>
          </w:rPr>
          <w:t>Қаулысымен</w:t>
        </w:r>
      </w:hyperlink>
    </w:p>
    <w:p w:rsidR="00000000" w:rsidRDefault="00BD1DAD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2005.13.04. № 346 </w:t>
      </w:r>
      <w:hyperlink r:id="rId1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2006.02.02. № 64қбпү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өзгерістер енгізілді</w:t>
      </w:r>
    </w:p>
    <w:p w:rsidR="00000000" w:rsidRDefault="00BD1DAD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2006.31.03. № 225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BD1DAD">
      <w:pPr>
        <w:ind w:firstLine="400"/>
        <w:jc w:val="both"/>
      </w:pPr>
      <w:r>
        <w:rPr>
          <w:rStyle w:val="s00"/>
        </w:rPr>
        <w:t>Қ</w:t>
      </w:r>
      <w:r>
        <w:rPr>
          <w:rStyle w:val="s00"/>
        </w:rPr>
        <w:t xml:space="preserve"> Р Үкіме</w:t>
      </w:r>
      <w:r>
        <w:rPr>
          <w:rStyle w:val="s00"/>
        </w:rPr>
        <w:t xml:space="preserve">тінің 2008.28.02. № 205 </w:t>
      </w:r>
      <w:hyperlink r:id="rId13" w:anchor="sub_id=104" w:history="1">
        <w:r>
          <w:rPr>
            <w:rStyle w:val="a3"/>
          </w:rPr>
          <w:t>Қаулысымен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14" w:anchor="sub_id=1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009.21.12. № 2158 </w:t>
      </w:r>
      <w:hyperlink r:id="rId15" w:anchor="sub_id=20" w:history="1">
        <w:r>
          <w:rPr>
            <w:rStyle w:val="a3"/>
          </w:rPr>
          <w:t>Қаулысымен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2009.31.12. № 2320 </w:t>
      </w:r>
      <w:hyperlink r:id="rId16" w:anchor="sub_id=100" w:history="1">
        <w:r>
          <w:rPr>
            <w:rStyle w:val="a3"/>
          </w:rPr>
          <w:t>Қаулысымен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</w:t>
      </w:r>
      <w:r>
        <w:rPr>
          <w:rStyle w:val="s0"/>
        </w:rPr>
        <w:t xml:space="preserve">09. № 1090 </w:t>
      </w:r>
      <w:hyperlink r:id="rId1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2011.07.10. № 1151 </w:t>
      </w:r>
      <w:hyperlink r:id="rId1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(2012 жылғы 21 қаңтардан бастап қолданысқа енгізілді)</w:t>
      </w:r>
    </w:p>
    <w:p w:rsidR="00000000" w:rsidRDefault="00BD1D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2011.21.12. № 1574 </w:t>
      </w:r>
      <w:hyperlink r:id="rId1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21 қаңтардан бастап қолданысқа енгізілді)</w:t>
      </w:r>
    </w:p>
    <w:p w:rsidR="00000000" w:rsidRDefault="00BD1DAD">
      <w:pPr>
        <w:ind w:firstLine="400"/>
        <w:jc w:val="both"/>
      </w:pPr>
      <w: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 xml:space="preserve">2005 ж. 13 сәуірге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2006 ж. 31 наурызға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>2008 ж. 28 ақпанға дейін қолдан</w:t>
      </w:r>
      <w:r>
        <w:rPr>
          <w:rStyle w:val="s0"/>
        </w:rPr>
        <w:t xml:space="preserve">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2009 ж. 21 желтоқсанға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2009 ж. 31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2011 ж. 23 қыркүйекке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2011 ж. 7 қазанға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rPr>
          <w:rStyle w:val="s0"/>
        </w:rPr>
        <w:t xml:space="preserve">2011 ж. 21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BD1DAD">
      <w:pPr>
        <w:ind w:firstLine="400"/>
        <w:jc w:val="both"/>
      </w:pPr>
      <w: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p w:rsidR="00000000" w:rsidRDefault="00BD1DA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DAD" w:rsidRDefault="00BD1DAD" w:rsidP="00BD1DAD">
      <w:r>
        <w:separator/>
      </w:r>
    </w:p>
  </w:endnote>
  <w:endnote w:type="continuationSeparator" w:id="0">
    <w:p w:rsidR="00BD1DAD" w:rsidRDefault="00BD1DAD" w:rsidP="00BD1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DAD" w:rsidRDefault="00BD1D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DAD" w:rsidRDefault="00BD1D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DAD" w:rsidRDefault="00BD1D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DAD" w:rsidRDefault="00BD1DAD" w:rsidP="00BD1DAD">
      <w:r>
        <w:separator/>
      </w:r>
    </w:p>
  </w:footnote>
  <w:footnote w:type="continuationSeparator" w:id="0">
    <w:p w:rsidR="00BD1DAD" w:rsidRDefault="00BD1DAD" w:rsidP="00BD1D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DAD" w:rsidRDefault="00BD1D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DAD" w:rsidRDefault="00BD1DAD" w:rsidP="00BD1D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DAD" w:rsidRPr="00BD1DAD" w:rsidRDefault="00BD1DAD" w:rsidP="00BD1D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4 ҚЫРКҮЙЕКТЕГІ № 901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DAD" w:rsidRDefault="00BD1D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DAD"/>
    <w:rsid w:val="00BD1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1D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1D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1D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1D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1D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1D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1D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1D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900" TargetMode="External"/><Relationship Id="rId13" Type="http://schemas.openxmlformats.org/officeDocument/2006/relationships/hyperlink" Target="http://online.zakon.kz/Document/?doc_id=30166638" TargetMode="External"/><Relationship Id="rId18" Type="http://schemas.openxmlformats.org/officeDocument/2006/relationships/hyperlink" Target="http://online.zakon.kz/Document/?doc_id=31070253" TargetMode="External"/><Relationship Id="rId26" Type="http://schemas.openxmlformats.org/officeDocument/2006/relationships/hyperlink" Target="http://online.zakon.kz/Document/?doc_id=3106333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175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560598" TargetMode="External"/><Relationship Id="rId12" Type="http://schemas.openxmlformats.org/officeDocument/2006/relationships/hyperlink" Target="http://online.zakon.kz/Document/?doc_id=30051748" TargetMode="External"/><Relationship Id="rId17" Type="http://schemas.openxmlformats.org/officeDocument/2006/relationships/hyperlink" Target="http://online.zakon.kz/Document/?doc_id=31063290" TargetMode="External"/><Relationship Id="rId25" Type="http://schemas.openxmlformats.org/officeDocument/2006/relationships/hyperlink" Target="http://online.zakon.kz/Document/?doc_id=3056021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0207" TargetMode="External"/><Relationship Id="rId20" Type="http://schemas.openxmlformats.org/officeDocument/2006/relationships/hyperlink" Target="http://online.zakon.kz/Document/?doc_id=3000977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296" TargetMode="External"/><Relationship Id="rId24" Type="http://schemas.openxmlformats.org/officeDocument/2006/relationships/hyperlink" Target="http://online.zakon.kz/Document/?doc_id=30541674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41433" TargetMode="External"/><Relationship Id="rId23" Type="http://schemas.openxmlformats.org/officeDocument/2006/relationships/hyperlink" Target="http://online.zakon.kz/Document/?doc_id=30178699" TargetMode="External"/><Relationship Id="rId28" Type="http://schemas.openxmlformats.org/officeDocument/2006/relationships/hyperlink" Target="http://online.zakon.kz/Document/?doc_id=3110977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009767" TargetMode="External"/><Relationship Id="rId19" Type="http://schemas.openxmlformats.org/officeDocument/2006/relationships/hyperlink" Target="http://online.zakon.kz/Document/?doc_id=3110346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941" TargetMode="External"/><Relationship Id="rId14" Type="http://schemas.openxmlformats.org/officeDocument/2006/relationships/hyperlink" Target="http://online.zakon.kz/Document/?doc_id=30178586" TargetMode="External"/><Relationship Id="rId22" Type="http://schemas.openxmlformats.org/officeDocument/2006/relationships/hyperlink" Target="http://online.zakon.kz/Document/?doc_id=30166668" TargetMode="External"/><Relationship Id="rId27" Type="http://schemas.openxmlformats.org/officeDocument/2006/relationships/hyperlink" Target="http://online.zakon.kz/Document/?doc_id=3110946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2833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4 ҚЫРКҮЙЕКТЕГІ № 901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2024-04-22T13:02:00Z</dcterms:created>
  <dcterms:modified xsi:type="dcterms:W3CDTF">2024-04-22T13:02:00Z</dcterms:modified>
</cp:coreProperties>
</file>