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152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2003-2006 жылдарға арналған бағдарламасын iске асыру жөніндегі iс-шаралар жоспары туралы Қазақстан Республикасы Үкіметінің 2003 жылғы 5 қыркүйектегі № 903 қаулысы</w:t>
      </w:r>
    </w:p>
    <w:p w:rsidR="00000000" w:rsidRDefault="00B61152">
      <w:pPr>
        <w:spacing w:after="240"/>
        <w:ind w:firstLine="400"/>
        <w:jc w:val="both"/>
      </w:pPr>
      <w:r>
        <w:t>Енгізілген өзгерістер: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31.10.03 ж. № 1084 </w:t>
      </w:r>
      <w:hyperlink r:id="rId7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26.11.03 ж. № 1183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29.11.03 ж. № 1210 </w:t>
      </w:r>
      <w:hyperlink r:id="rId9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19.12.03 ж. № 1273 </w:t>
      </w:r>
      <w:hyperlink r:id="rId10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05.03.04 ж. № 283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0"/>
        <w:jc w:val="both"/>
      </w:pPr>
      <w:r>
        <w:t>ҚР</w:t>
      </w:r>
      <w:r>
        <w:t xml:space="preserve"> Үкіметінің 23.07.04 ж. № 789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61152">
      <w:pPr>
        <w:ind w:firstLine="403"/>
        <w:jc w:val="both"/>
      </w:pPr>
      <w:r>
        <w:t>ҚР</w:t>
      </w:r>
      <w:r>
        <w:t xml:space="preserve"> Үкіметінің 15.11.04 ж. № 1201 </w:t>
      </w:r>
      <w:hyperlink r:id="rId13" w:anchor="sub_id=19" w:history="1">
        <w:r>
          <w:rPr>
            <w:rStyle w:val="a3"/>
          </w:rPr>
          <w:t>қаулысымен</w:t>
        </w:r>
      </w:hyperlink>
    </w:p>
    <w:p w:rsidR="00000000" w:rsidRDefault="00B61152">
      <w:pPr>
        <w:ind w:firstLine="403"/>
        <w:jc w:val="both"/>
      </w:pPr>
      <w:r>
        <w:t>ҚР</w:t>
      </w:r>
      <w:r>
        <w:t xml:space="preserve"> Үкіметінің </w:t>
      </w:r>
      <w:r>
        <w:rPr>
          <w:rStyle w:val="s0"/>
        </w:rPr>
        <w:t>2005.23.06 № 619  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B61152">
      <w:pPr>
        <w:ind w:firstLine="403"/>
        <w:jc w:val="both"/>
      </w:pPr>
      <w:r>
        <w:t>ҚР</w:t>
      </w:r>
      <w:r>
        <w:t xml:space="preserve"> Үкіметінің </w:t>
      </w:r>
      <w:r>
        <w:rPr>
          <w:rStyle w:val="s0"/>
        </w:rPr>
        <w:t>2005.29.07 № 795  </w:t>
      </w:r>
      <w:hyperlink r:id="rId15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</w:p>
    <w:p w:rsidR="00000000" w:rsidRDefault="00B61152">
      <w:pPr>
        <w:ind w:firstLine="403"/>
        <w:jc w:val="both"/>
      </w:pPr>
      <w:r>
        <w:t>ҚР</w:t>
      </w:r>
      <w:r>
        <w:t xml:space="preserve"> Үкіметінің </w:t>
      </w:r>
      <w:r>
        <w:rPr>
          <w:rStyle w:val="s0"/>
        </w:rPr>
        <w:t>2005.02.09 № 892  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B61152">
      <w:pPr>
        <w:ind w:firstLine="403"/>
        <w:jc w:val="both"/>
      </w:pPr>
      <w:r>
        <w:t>ҚР</w:t>
      </w:r>
      <w:r>
        <w:t xml:space="preserve"> Үкіметінің </w:t>
      </w:r>
      <w:r>
        <w:rPr>
          <w:rStyle w:val="s0"/>
        </w:rPr>
        <w:t>2006.09.02 № 95  </w:t>
      </w:r>
      <w:hyperlink r:id="rId17" w:anchor="sub_id=400" w:history="1">
        <w:r>
          <w:rPr>
            <w:rStyle w:val="a3"/>
          </w:rPr>
          <w:t>қаулысымен</w:t>
        </w:r>
      </w:hyperlink>
    </w:p>
    <w:p w:rsidR="00000000" w:rsidRDefault="00B61152">
      <w:pPr>
        <w:ind w:firstLine="403"/>
        <w:jc w:val="both"/>
      </w:pPr>
      <w:r>
        <w:t> </w:t>
      </w:r>
    </w:p>
    <w:p w:rsidR="00000000" w:rsidRDefault="00B611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2006.31.03. № 222 </w:t>
      </w:r>
      <w:hyperlink r:id="rId18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61152">
      <w:pPr>
        <w:ind w:firstLine="403"/>
        <w:jc w:val="both"/>
      </w:pPr>
      <w:r>
        <w:t> </w:t>
      </w:r>
    </w:p>
    <w:p w:rsidR="00000000" w:rsidRDefault="00B61152">
      <w:pPr>
        <w:spacing w:after="240"/>
        <w:ind w:firstLine="400"/>
        <w:jc w:val="both"/>
      </w:pPr>
      <w:r>
        <w:t>Бұрынғы редакциялар:</w:t>
      </w:r>
    </w:p>
    <w:p w:rsidR="00000000" w:rsidRDefault="00B61152">
      <w:pPr>
        <w:ind w:firstLine="400"/>
        <w:jc w:val="both"/>
      </w:pPr>
      <w:r>
        <w:t xml:space="preserve">05.03.04 ж.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61152">
      <w:pPr>
        <w:ind w:firstLine="403"/>
        <w:jc w:val="both"/>
      </w:pPr>
      <w:r>
        <w:t>23.07</w:t>
      </w:r>
      <w:r>
        <w:t xml:space="preserve">.04 ж.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61152">
      <w:pPr>
        <w:ind w:firstLine="403"/>
        <w:jc w:val="both"/>
      </w:pPr>
      <w:r>
        <w:t>2005.23.06   дейін қолданылған  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61152">
      <w:pPr>
        <w:ind w:firstLine="403"/>
        <w:jc w:val="both"/>
      </w:pPr>
      <w:r>
        <w:t>2005.ж 29 шілдеге дейін қолданылған  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B61152">
      <w:pPr>
        <w:ind w:firstLine="403"/>
        <w:jc w:val="both"/>
      </w:pPr>
      <w:r>
        <w:t>2005.ж 2 қыркүйекке дейін қолданылған  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61152">
      <w:pPr>
        <w:ind w:firstLine="403"/>
        <w:jc w:val="both"/>
      </w:pPr>
      <w:r>
        <w:t>2006.ж 9 ақпанға дейін қолданылған  </w:t>
      </w:r>
      <w:hyperlink r:id="rId24" w:history="1">
        <w:r>
          <w:rPr>
            <w:rStyle w:val="a3"/>
          </w:rPr>
          <w:t>редакция</w:t>
        </w:r>
      </w:hyperlink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152" w:rsidRDefault="00B61152" w:rsidP="00B61152">
      <w:r>
        <w:separator/>
      </w:r>
    </w:p>
  </w:endnote>
  <w:endnote w:type="continuationSeparator" w:id="0">
    <w:p w:rsidR="00B61152" w:rsidRDefault="00B61152" w:rsidP="00B61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152" w:rsidRDefault="00B61152" w:rsidP="00B61152">
      <w:r>
        <w:separator/>
      </w:r>
    </w:p>
  </w:footnote>
  <w:footnote w:type="continuationSeparator" w:id="0">
    <w:p w:rsidR="00B61152" w:rsidRDefault="00B61152" w:rsidP="00B611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 w:rsidP="00B611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152" w:rsidRPr="00B61152" w:rsidRDefault="00B61152" w:rsidP="00B611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5 ҚЫРКҮЙЕКТЕГІ № 903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152" w:rsidRDefault="00B611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152"/>
    <w:rsid w:val="00B6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11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1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1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1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11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1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1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1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18" TargetMode="External"/><Relationship Id="rId13" Type="http://schemas.openxmlformats.org/officeDocument/2006/relationships/hyperlink" Target="http://online.zakon.kz/Document/?doc_id=51051558" TargetMode="External"/><Relationship Id="rId18" Type="http://schemas.openxmlformats.org/officeDocument/2006/relationships/hyperlink" Target="http://online.zakon.kz/Document/?doc_id=3005120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5741" TargetMode="External"/><Relationship Id="rId7" Type="http://schemas.openxmlformats.org/officeDocument/2006/relationships/hyperlink" Target="http://online.zakon.kz/Document/?doc_id=51044870" TargetMode="External"/><Relationship Id="rId12" Type="http://schemas.openxmlformats.org/officeDocument/2006/relationships/hyperlink" Target="http://online.zakon.kz/Document/?doc_id=51049495" TargetMode="External"/><Relationship Id="rId17" Type="http://schemas.openxmlformats.org/officeDocument/2006/relationships/hyperlink" Target="http://online.zakon.kz/Document/?doc_id=3004571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2860" TargetMode="External"/><Relationship Id="rId20" Type="http://schemas.openxmlformats.org/officeDocument/2006/relationships/hyperlink" Target="http://online.zakon.kz/Document/?doc_id=5314408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837" TargetMode="External"/><Relationship Id="rId24" Type="http://schemas.openxmlformats.org/officeDocument/2006/relationships/hyperlink" Target="http://online.zakon.kz/Document/?doc_id=3004580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9809" TargetMode="External"/><Relationship Id="rId23" Type="http://schemas.openxmlformats.org/officeDocument/2006/relationships/hyperlink" Target="http://online.zakon.kz/Document/?doc_id=3002286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45781" TargetMode="External"/><Relationship Id="rId19" Type="http://schemas.openxmlformats.org/officeDocument/2006/relationships/hyperlink" Target="http://online.zakon.kz/Document/?doc_id=5304408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327" TargetMode="External"/><Relationship Id="rId14" Type="http://schemas.openxmlformats.org/officeDocument/2006/relationships/hyperlink" Target="http://online.zakon.kz/Document/?doc_id=30015735" TargetMode="External"/><Relationship Id="rId22" Type="http://schemas.openxmlformats.org/officeDocument/2006/relationships/hyperlink" Target="http://online.zakon.kz/Document/?doc_id=3001981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2168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5 ҚЫРКҮЙЕКТЕГІ № 903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2024-03-28T19:17:00Z</dcterms:created>
  <dcterms:modified xsi:type="dcterms:W3CDTF">2024-03-28T19:17:00Z</dcterms:modified>
</cp:coreProperties>
</file>